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AC3A" w14:textId="77777777" w:rsidR="002F2B99" w:rsidRDefault="00240489">
      <w:pPr>
        <w:spacing w:before="8" w:after="487" w:line="225" w:lineRule="exact"/>
        <w:textAlignment w:val="baseline"/>
        <w:rPr>
          <w:rFonts w:eastAsia="Times New Roman"/>
          <w:color w:val="000000"/>
          <w:spacing w:val="-1"/>
          <w:sz w:val="20"/>
        </w:rPr>
      </w:pPr>
      <w:r>
        <w:rPr>
          <w:rFonts w:eastAsia="Times New Roman"/>
          <w:color w:val="000000"/>
          <w:spacing w:val="-1"/>
          <w:sz w:val="20"/>
        </w:rPr>
        <w:t>Provincial Parent Associations Advisory Committee on Special Education Advisory Committee</w:t>
      </w:r>
    </w:p>
    <w:p w14:paraId="55B901F7" w14:textId="77777777" w:rsidR="002F2B99" w:rsidRDefault="002F2B99">
      <w:pPr>
        <w:spacing w:before="8" w:after="487" w:line="225" w:lineRule="exact"/>
        <w:sectPr w:rsidR="002F2B99">
          <w:pgSz w:w="12240" w:h="15840"/>
          <w:pgMar w:top="720" w:right="2275" w:bottom="264" w:left="2285" w:header="720" w:footer="720" w:gutter="0"/>
          <w:cols w:space="720"/>
        </w:sectPr>
      </w:pPr>
    </w:p>
    <w:p w14:paraId="358D32DA" w14:textId="77777777" w:rsidR="002F2B99" w:rsidRDefault="00240489">
      <w:pPr>
        <w:spacing w:line="369" w:lineRule="exact"/>
        <w:ind w:left="3240"/>
        <w:textAlignment w:val="baseline"/>
        <w:rPr>
          <w:rFonts w:ascii="Arial" w:eastAsia="Arial" w:hAnsi="Arial"/>
          <w:b/>
          <w:color w:val="000000"/>
          <w:spacing w:val="-3"/>
          <w:sz w:val="32"/>
        </w:rPr>
      </w:pPr>
      <w:r>
        <w:rPr>
          <w:rFonts w:ascii="Arial" w:eastAsia="Arial" w:hAnsi="Arial"/>
          <w:b/>
          <w:color w:val="000000"/>
          <w:spacing w:val="-3"/>
          <w:sz w:val="32"/>
        </w:rPr>
        <w:t>PAAC on SEAC</w:t>
      </w:r>
    </w:p>
    <w:p w14:paraId="04E4B209" w14:textId="77777777" w:rsidR="002F2B99" w:rsidRDefault="00240489">
      <w:pPr>
        <w:spacing w:before="1" w:line="369" w:lineRule="exact"/>
        <w:ind w:left="1728" w:right="2088" w:hanging="288"/>
        <w:textAlignment w:val="baseline"/>
        <w:rPr>
          <w:rFonts w:ascii="Arial" w:eastAsia="Arial" w:hAnsi="Arial"/>
          <w:b/>
          <w:color w:val="000000"/>
          <w:spacing w:val="-1"/>
          <w:sz w:val="32"/>
        </w:rPr>
      </w:pPr>
      <w:r>
        <w:rPr>
          <w:rFonts w:ascii="Arial" w:eastAsia="Arial" w:hAnsi="Arial"/>
          <w:b/>
          <w:color w:val="000000"/>
          <w:spacing w:val="-1"/>
          <w:sz w:val="32"/>
        </w:rPr>
        <w:t>Special Education Advisory Committee Annual Calendar of SEAC Business</w:t>
      </w:r>
    </w:p>
    <w:p w14:paraId="548EB8C4" w14:textId="1A14E2AB" w:rsidR="00B07CF1" w:rsidRDefault="008A693A" w:rsidP="00B07CF1">
      <w:pPr>
        <w:spacing w:before="1" w:line="369" w:lineRule="exact"/>
        <w:ind w:left="1728" w:right="2088" w:hanging="288"/>
        <w:jc w:val="center"/>
        <w:textAlignment w:val="baseline"/>
        <w:rPr>
          <w:rFonts w:ascii="Arial" w:eastAsia="Arial" w:hAnsi="Arial"/>
          <w:b/>
          <w:color w:val="000000"/>
          <w:spacing w:val="-1"/>
          <w:sz w:val="32"/>
        </w:rPr>
      </w:pPr>
      <w:r>
        <w:rPr>
          <w:rFonts w:ascii="Arial" w:eastAsia="Arial" w:hAnsi="Arial"/>
          <w:b/>
          <w:color w:val="000000"/>
          <w:spacing w:val="-1"/>
          <w:sz w:val="32"/>
        </w:rPr>
        <w:t>202</w:t>
      </w:r>
      <w:r w:rsidR="00A549D9">
        <w:rPr>
          <w:rFonts w:ascii="Arial" w:eastAsia="Arial" w:hAnsi="Arial"/>
          <w:b/>
          <w:color w:val="000000"/>
          <w:spacing w:val="-1"/>
          <w:sz w:val="32"/>
        </w:rPr>
        <w:t>1</w:t>
      </w:r>
      <w:r>
        <w:rPr>
          <w:rFonts w:ascii="Arial" w:eastAsia="Arial" w:hAnsi="Arial"/>
          <w:b/>
          <w:color w:val="000000"/>
          <w:spacing w:val="-1"/>
          <w:sz w:val="32"/>
        </w:rPr>
        <w:t>-202</w:t>
      </w:r>
      <w:r w:rsidR="00A549D9">
        <w:rPr>
          <w:rFonts w:ascii="Arial" w:eastAsia="Arial" w:hAnsi="Arial"/>
          <w:b/>
          <w:color w:val="000000"/>
          <w:spacing w:val="-1"/>
          <w:sz w:val="32"/>
        </w:rPr>
        <w:t>2</w:t>
      </w:r>
    </w:p>
    <w:p w14:paraId="02532B92" w14:textId="77777777" w:rsidR="002F2B99" w:rsidRDefault="00240489">
      <w:pPr>
        <w:spacing w:before="643" w:line="254" w:lineRule="exact"/>
        <w:ind w:left="72" w:right="100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PAAC on SEAC encourages school boards to use the PAAC on SEAC Handbook of Effective Practices for SEAC Members as part of the training. A copy of the handbook can be downloaded at</w:t>
      </w:r>
      <w:r>
        <w:rPr>
          <w:rFonts w:ascii="Arial" w:eastAsia="Arial" w:hAnsi="Arial"/>
          <w:color w:val="0000FF"/>
          <w:u w:val="single"/>
        </w:rPr>
        <w:t xml:space="preserve"> </w:t>
      </w:r>
      <w:hyperlink r:id="rId5">
        <w:r>
          <w:rPr>
            <w:rFonts w:ascii="Arial" w:eastAsia="Arial" w:hAnsi="Arial"/>
            <w:color w:val="0000FF"/>
            <w:u w:val="single"/>
          </w:rPr>
          <w:t>www.paac-seac.ca</w:t>
        </w:r>
      </w:hyperlink>
      <w:r>
        <w:rPr>
          <w:rFonts w:ascii="Arial" w:eastAsia="Arial" w:hAnsi="Arial"/>
          <w:color w:val="000000"/>
        </w:rPr>
        <w:t xml:space="preserve"> </w:t>
      </w:r>
    </w:p>
    <w:p w14:paraId="4BBB36E3" w14:textId="77777777" w:rsidR="002F2B99" w:rsidRDefault="00240489">
      <w:pPr>
        <w:spacing w:before="368" w:line="323" w:lineRule="exact"/>
        <w:ind w:left="2232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SEAC On-Going SEAC Activities</w:t>
      </w:r>
    </w:p>
    <w:p w14:paraId="68357ACE" w14:textId="77777777" w:rsidR="002F2B99" w:rsidRDefault="00240489">
      <w:pPr>
        <w:numPr>
          <w:ilvl w:val="0"/>
          <w:numId w:val="1"/>
        </w:numPr>
        <w:tabs>
          <w:tab w:val="clear" w:pos="360"/>
          <w:tab w:val="left" w:pos="864"/>
        </w:tabs>
        <w:spacing w:before="292" w:line="293" w:lineRule="exact"/>
        <w:ind w:left="864" w:right="792" w:hanging="360"/>
        <w:jc w:val="both"/>
        <w:textAlignment w:val="baseline"/>
        <w:rPr>
          <w:rFonts w:ascii="Arial" w:eastAsia="Arial" w:hAnsi="Arial"/>
          <w:color w:val="000000"/>
          <w:spacing w:val="-2"/>
        </w:rPr>
      </w:pPr>
      <w:r>
        <w:rPr>
          <w:rFonts w:ascii="Arial" w:eastAsia="Arial" w:hAnsi="Arial"/>
          <w:color w:val="000000"/>
          <w:spacing w:val="-2"/>
        </w:rPr>
        <w:t>Request notification of all Ministry of Education announcements related to special education and ensure SEAC Chair is registered on the SEAC E-learning site</w:t>
      </w:r>
    </w:p>
    <w:p w14:paraId="66B52798" w14:textId="77777777" w:rsidR="002F2B99" w:rsidRDefault="00240489">
      <w:pPr>
        <w:numPr>
          <w:ilvl w:val="0"/>
          <w:numId w:val="1"/>
        </w:numPr>
        <w:tabs>
          <w:tab w:val="clear" w:pos="360"/>
          <w:tab w:val="left" w:pos="864"/>
        </w:tabs>
        <w:spacing w:before="19" w:line="288" w:lineRule="exact"/>
        <w:ind w:left="864" w:right="936" w:hanging="360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Provide orientation to new members and on-going professional development for all SEAC members</w:t>
      </w:r>
    </w:p>
    <w:p w14:paraId="4EBCEE99" w14:textId="77777777" w:rsidR="002F2B99" w:rsidRDefault="00240489">
      <w:pPr>
        <w:numPr>
          <w:ilvl w:val="0"/>
          <w:numId w:val="1"/>
        </w:numPr>
        <w:tabs>
          <w:tab w:val="clear" w:pos="360"/>
          <w:tab w:val="left" w:pos="864"/>
        </w:tabs>
        <w:spacing w:before="16" w:line="292" w:lineRule="exact"/>
        <w:ind w:left="864" w:right="936" w:hanging="360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Provide opportunities for SEAC members to provide presentations and updates about their association/organization</w:t>
      </w:r>
    </w:p>
    <w:p w14:paraId="411A5181" w14:textId="77777777" w:rsidR="002F2B99" w:rsidRDefault="00240489">
      <w:pPr>
        <w:numPr>
          <w:ilvl w:val="0"/>
          <w:numId w:val="1"/>
        </w:numPr>
        <w:tabs>
          <w:tab w:val="clear" w:pos="360"/>
          <w:tab w:val="left" w:pos="864"/>
        </w:tabs>
        <w:spacing w:before="10" w:line="293" w:lineRule="exact"/>
        <w:ind w:left="864" w:right="1368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Consider ways to enhance parent engagement and collaboration in special education in every program/initiative</w:t>
      </w:r>
    </w:p>
    <w:p w14:paraId="29B58740" w14:textId="77777777" w:rsidR="002F2B99" w:rsidRDefault="00240489">
      <w:pPr>
        <w:numPr>
          <w:ilvl w:val="0"/>
          <w:numId w:val="1"/>
        </w:numPr>
        <w:tabs>
          <w:tab w:val="clear" w:pos="360"/>
          <w:tab w:val="left" w:pos="864"/>
        </w:tabs>
        <w:spacing w:before="31" w:line="276" w:lineRule="exact"/>
        <w:ind w:left="864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Evaluate SEAC effectiveness and identify ways to improve meetings</w:t>
      </w:r>
    </w:p>
    <w:p w14:paraId="34125D5F" w14:textId="77777777" w:rsidR="002F2B99" w:rsidRDefault="00240489">
      <w:pPr>
        <w:spacing w:before="380" w:after="389" w:line="297" w:lineRule="exact"/>
        <w:ind w:left="72" w:right="792"/>
        <w:jc w:val="both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 xml:space="preserve">Glossary </w:t>
      </w:r>
      <w:r>
        <w:rPr>
          <w:rFonts w:ascii="Arial" w:eastAsia="Arial" w:hAnsi="Arial"/>
          <w:color w:val="000000"/>
          <w:sz w:val="24"/>
        </w:rPr>
        <w:t xml:space="preserve">- </w:t>
      </w:r>
      <w:r>
        <w:rPr>
          <w:rFonts w:ascii="Arial" w:eastAsia="Arial" w:hAnsi="Arial"/>
          <w:color w:val="000000"/>
        </w:rPr>
        <w:t xml:space="preserve">A glossary for </w:t>
      </w:r>
      <w:proofErr w:type="gramStart"/>
      <w:r>
        <w:rPr>
          <w:rFonts w:ascii="Arial" w:eastAsia="Arial" w:hAnsi="Arial"/>
          <w:color w:val="000000"/>
        </w:rPr>
        <w:t>all of</w:t>
      </w:r>
      <w:proofErr w:type="gramEnd"/>
      <w:r>
        <w:rPr>
          <w:rFonts w:ascii="Arial" w:eastAsia="Arial" w:hAnsi="Arial"/>
          <w:color w:val="000000"/>
        </w:rPr>
        <w:t xml:space="preserve"> the terms and acronyms underlined in the calendar is in the attached appendix.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3850"/>
        <w:gridCol w:w="3561"/>
      </w:tblGrid>
      <w:tr w:rsidR="002F2B99" w14:paraId="49585EC3" w14:textId="77777777" w:rsidTr="00331F35">
        <w:trPr>
          <w:trHeight w:hRule="exact" w:val="571"/>
        </w:trPr>
        <w:tc>
          <w:tcPr>
            <w:tcW w:w="9504" w:type="dxa"/>
            <w:gridSpan w:val="3"/>
          </w:tcPr>
          <w:p w14:paraId="3F94C50D" w14:textId="42DDAD57" w:rsidR="002F2B99" w:rsidRDefault="00240489">
            <w:pPr>
              <w:spacing w:after="261" w:line="275" w:lineRule="exact"/>
              <w:ind w:left="1560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CA</w:t>
            </w:r>
            <w:r w:rsidR="008A693A">
              <w:rPr>
                <w:rFonts w:ascii="Arial" w:eastAsia="Arial" w:hAnsi="Arial"/>
                <w:b/>
                <w:color w:val="000000"/>
                <w:sz w:val="24"/>
              </w:rPr>
              <w:t>LENDAR OF SEAC BUSINESS for 202</w:t>
            </w:r>
            <w:r w:rsidR="00A549D9">
              <w:rPr>
                <w:rFonts w:ascii="Arial" w:eastAsia="Arial" w:hAnsi="Arial"/>
                <w:b/>
                <w:color w:val="000000"/>
                <w:sz w:val="24"/>
              </w:rPr>
              <w:t>1</w:t>
            </w:r>
            <w:r w:rsidR="008A693A">
              <w:rPr>
                <w:rFonts w:ascii="Arial" w:eastAsia="Arial" w:hAnsi="Arial"/>
                <w:b/>
                <w:color w:val="000000"/>
                <w:sz w:val="24"/>
              </w:rPr>
              <w:t>-2</w:t>
            </w:r>
            <w:r w:rsidR="00A549D9">
              <w:rPr>
                <w:rFonts w:ascii="Arial" w:eastAsia="Arial" w:hAnsi="Arial"/>
                <w:b/>
                <w:color w:val="000000"/>
                <w:sz w:val="24"/>
              </w:rPr>
              <w:t>2</w:t>
            </w:r>
          </w:p>
        </w:tc>
      </w:tr>
      <w:tr w:rsidR="002F2B99" w14:paraId="732B1729" w14:textId="77777777" w:rsidTr="001867E1">
        <w:trPr>
          <w:trHeight w:hRule="exact" w:val="286"/>
        </w:trPr>
        <w:tc>
          <w:tcPr>
            <w:tcW w:w="2093" w:type="dxa"/>
          </w:tcPr>
          <w:p w14:paraId="5E382CEA" w14:textId="77777777" w:rsidR="002F2B99" w:rsidRDefault="00240489">
            <w:pPr>
              <w:spacing w:line="263" w:lineRule="exact"/>
              <w:ind w:right="55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Month</w:t>
            </w:r>
          </w:p>
        </w:tc>
        <w:tc>
          <w:tcPr>
            <w:tcW w:w="3850" w:type="dxa"/>
          </w:tcPr>
          <w:p w14:paraId="2C1FF130" w14:textId="77777777" w:rsidR="002F2B99" w:rsidRDefault="00240489">
            <w:pPr>
              <w:spacing w:line="263" w:lineRule="exact"/>
              <w:ind w:right="97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Activities</w:t>
            </w:r>
          </w:p>
        </w:tc>
        <w:tc>
          <w:tcPr>
            <w:tcW w:w="3561" w:type="dxa"/>
          </w:tcPr>
          <w:p w14:paraId="607492A8" w14:textId="2A43BF81" w:rsidR="002F2B99" w:rsidRDefault="008A693A">
            <w:pPr>
              <w:spacing w:line="263" w:lineRule="exact"/>
              <w:ind w:right="73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202</w:t>
            </w:r>
            <w:r w:rsidR="00A549D9">
              <w:rPr>
                <w:rFonts w:ascii="Arial" w:eastAsia="Arial" w:hAnsi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/>
                <w:b/>
                <w:color w:val="000000"/>
                <w:sz w:val="24"/>
              </w:rPr>
              <w:t>-2</w:t>
            </w:r>
            <w:r w:rsidR="00A549D9">
              <w:rPr>
                <w:rFonts w:ascii="Arial" w:eastAsia="Arial" w:hAnsi="Arial"/>
                <w:b/>
                <w:color w:val="000000"/>
                <w:sz w:val="24"/>
              </w:rPr>
              <w:t>2</w:t>
            </w:r>
            <w:r w:rsidR="00240489">
              <w:rPr>
                <w:rFonts w:ascii="Arial" w:eastAsia="Arial" w:hAnsi="Arial"/>
                <w:b/>
                <w:color w:val="000000"/>
                <w:sz w:val="24"/>
              </w:rPr>
              <w:t xml:space="preserve"> Activities</w:t>
            </w:r>
          </w:p>
        </w:tc>
      </w:tr>
      <w:tr w:rsidR="00B07CF1" w14:paraId="200A3FCF" w14:textId="77777777" w:rsidTr="001867E1">
        <w:trPr>
          <w:trHeight w:val="2115"/>
        </w:trPr>
        <w:tc>
          <w:tcPr>
            <w:tcW w:w="2093" w:type="dxa"/>
          </w:tcPr>
          <w:p w14:paraId="572481D2" w14:textId="004C36D2" w:rsidR="00B07CF1" w:rsidRDefault="00B07CF1" w:rsidP="001867E1">
            <w:pPr>
              <w:spacing w:after="1788" w:line="275" w:lineRule="exact"/>
              <w:ind w:right="552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Sept</w:t>
            </w:r>
            <w:r w:rsidR="001867E1">
              <w:rPr>
                <w:rFonts w:ascii="Arial" w:eastAsia="Arial" w:hAnsi="Arial"/>
                <w:b/>
                <w:color w:val="000000"/>
                <w:sz w:val="24"/>
              </w:rPr>
              <w:t>ember</w:t>
            </w:r>
          </w:p>
        </w:tc>
        <w:tc>
          <w:tcPr>
            <w:tcW w:w="3850" w:type="dxa"/>
          </w:tcPr>
          <w:p w14:paraId="2E952DEE" w14:textId="77777777" w:rsidR="00B07CF1" w:rsidRPr="00B07CF1" w:rsidRDefault="00B07CF1" w:rsidP="00B07CF1">
            <w:pPr>
              <w:pStyle w:val="ListParagraph"/>
              <w:numPr>
                <w:ilvl w:val="0"/>
                <w:numId w:val="7"/>
              </w:numPr>
              <w:tabs>
                <w:tab w:val="left" w:pos="504"/>
                <w:tab w:val="left" w:pos="648"/>
              </w:tabs>
              <w:spacing w:line="243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>Confirm Special Education</w:t>
            </w:r>
          </w:p>
          <w:p w14:paraId="2C0FD8BB" w14:textId="77777777" w:rsidR="00B07CF1" w:rsidRPr="00B07CF1" w:rsidRDefault="00B07CF1" w:rsidP="00B07CF1">
            <w:pPr>
              <w:spacing w:line="225" w:lineRule="exact"/>
              <w:ind w:left="360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>Report Checklist submitted to</w:t>
            </w:r>
          </w:p>
          <w:p w14:paraId="76FA4C88" w14:textId="77777777" w:rsidR="00B07CF1" w:rsidRPr="00B07CF1" w:rsidRDefault="00B07CF1" w:rsidP="00B07CF1">
            <w:pPr>
              <w:spacing w:line="250" w:lineRule="exact"/>
              <w:ind w:left="360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>Regional Office in July</w:t>
            </w:r>
          </w:p>
          <w:p w14:paraId="7B56EBFF" w14:textId="77777777" w:rsidR="00B07CF1" w:rsidRPr="00B07CF1" w:rsidRDefault="00B07CF1" w:rsidP="00B07CF1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  <w:tab w:val="left" w:pos="576"/>
              </w:tabs>
              <w:spacing w:line="240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 xml:space="preserve">Review </w:t>
            </w:r>
            <w:r w:rsidRPr="00B07CF1">
              <w:rPr>
                <w:rFonts w:ascii="Arial" w:eastAsia="Arial" w:hAnsi="Arial"/>
                <w:i/>
                <w:color w:val="000000"/>
              </w:rPr>
              <w:t>ODA Accessibility Plans</w:t>
            </w:r>
          </w:p>
          <w:p w14:paraId="50A899BC" w14:textId="77777777" w:rsidR="00B07CF1" w:rsidRPr="00B07CF1" w:rsidRDefault="00B07CF1" w:rsidP="00B07CF1">
            <w:pPr>
              <w:spacing w:line="254" w:lineRule="exact"/>
              <w:ind w:left="360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>(</w:t>
            </w:r>
            <w:proofErr w:type="gramStart"/>
            <w:r w:rsidRPr="00B07CF1">
              <w:rPr>
                <w:rFonts w:ascii="Arial" w:eastAsia="Arial" w:hAnsi="Arial"/>
                <w:color w:val="000000"/>
              </w:rPr>
              <w:t>due</w:t>
            </w:r>
            <w:proofErr w:type="gramEnd"/>
            <w:r w:rsidRPr="00B07CF1">
              <w:rPr>
                <w:rFonts w:ascii="Arial" w:eastAsia="Arial" w:hAnsi="Arial"/>
                <w:color w:val="000000"/>
              </w:rPr>
              <w:t xml:space="preserve"> Sept. 30)</w:t>
            </w:r>
          </w:p>
          <w:p w14:paraId="479F0D0C" w14:textId="77777777" w:rsidR="00B07CF1" w:rsidRDefault="00B07CF1" w:rsidP="00B07CF1">
            <w:pPr>
              <w:pStyle w:val="ListParagraph"/>
              <w:numPr>
                <w:ilvl w:val="0"/>
                <w:numId w:val="7"/>
              </w:numPr>
              <w:tabs>
                <w:tab w:val="left" w:pos="648"/>
              </w:tabs>
              <w:spacing w:before="13" w:after="245" w:line="255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>Develop or review SEAC annual agenda/goals</w:t>
            </w:r>
          </w:p>
          <w:p w14:paraId="6F1EA420" w14:textId="7D5435AE" w:rsidR="00331F35" w:rsidRPr="00B07CF1" w:rsidRDefault="00331F35" w:rsidP="00B07CF1">
            <w:pPr>
              <w:pStyle w:val="ListParagraph"/>
              <w:numPr>
                <w:ilvl w:val="0"/>
                <w:numId w:val="7"/>
              </w:numPr>
              <w:tabs>
                <w:tab w:val="left" w:pos="648"/>
              </w:tabs>
              <w:spacing w:before="13" w:after="245" w:line="255" w:lineRule="exac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Ask for projected enrolment for the coming year.</w:t>
            </w:r>
          </w:p>
        </w:tc>
        <w:tc>
          <w:tcPr>
            <w:tcW w:w="3561" w:type="dxa"/>
          </w:tcPr>
          <w:p w14:paraId="672EFEEE" w14:textId="043B4406" w:rsidR="00A549D9" w:rsidRDefault="00B07CF1" w:rsidP="00A549D9">
            <w:pPr>
              <w:spacing w:line="249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Request information on:</w:t>
            </w:r>
          </w:p>
          <w:p w14:paraId="258AD96F" w14:textId="4BADB3CD" w:rsidR="00A549D9" w:rsidRPr="00A549D9" w:rsidRDefault="00A549D9" w:rsidP="00A549D9">
            <w:pPr>
              <w:spacing w:line="249" w:lineRule="exact"/>
              <w:textAlignment w:val="baseline"/>
              <w:rPr>
                <w:rFonts w:ascii="Arial" w:eastAsia="Arial" w:hAnsi="Arial"/>
                <w:bCs/>
                <w:color w:val="000000"/>
              </w:rPr>
            </w:pPr>
            <w:r w:rsidRPr="00A549D9">
              <w:rPr>
                <w:rFonts w:ascii="Arial" w:eastAsia="Arial" w:hAnsi="Arial"/>
                <w:bCs/>
                <w:color w:val="000000"/>
              </w:rPr>
              <w:t>-</w:t>
            </w:r>
            <w:r>
              <w:rPr>
                <w:rFonts w:ascii="Arial" w:eastAsia="Arial" w:hAnsi="Arial"/>
                <w:bCs/>
                <w:color w:val="000000"/>
              </w:rPr>
              <w:t xml:space="preserve"> </w:t>
            </w:r>
            <w:r w:rsidRPr="00A549D9">
              <w:rPr>
                <w:rFonts w:ascii="Arial" w:eastAsia="Arial" w:hAnsi="Arial"/>
                <w:bCs/>
                <w:color w:val="000000"/>
              </w:rPr>
              <w:t xml:space="preserve">Deferred revenue in </w:t>
            </w:r>
            <w:r w:rsidR="00D63F63">
              <w:rPr>
                <w:rFonts w:ascii="Arial" w:eastAsia="Arial" w:hAnsi="Arial"/>
                <w:bCs/>
                <w:color w:val="000000"/>
              </w:rPr>
              <w:t>20</w:t>
            </w:r>
            <w:r w:rsidRPr="00A549D9">
              <w:rPr>
                <w:rFonts w:ascii="Arial" w:eastAsia="Arial" w:hAnsi="Arial"/>
                <w:bCs/>
                <w:color w:val="000000"/>
              </w:rPr>
              <w:t xml:space="preserve">21-22 </w:t>
            </w:r>
            <w:r w:rsidR="00D63F63">
              <w:rPr>
                <w:rFonts w:ascii="Arial" w:eastAsia="Arial" w:hAnsi="Arial"/>
                <w:bCs/>
                <w:color w:val="000000"/>
              </w:rPr>
              <w:t xml:space="preserve">  </w:t>
            </w:r>
          </w:p>
          <w:p w14:paraId="4C83D562" w14:textId="6441CCE7" w:rsidR="00B07CF1" w:rsidRPr="00A549D9" w:rsidRDefault="00A549D9" w:rsidP="00A549D9">
            <w:pPr>
              <w:spacing w:line="249" w:lineRule="exact"/>
              <w:textAlignment w:val="baseline"/>
              <w:rPr>
                <w:rFonts w:ascii="Arial" w:eastAsia="Arial" w:hAnsi="Arial"/>
                <w:bCs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- </w:t>
            </w:r>
            <w:r w:rsidR="00B07CF1" w:rsidRPr="00A549D9">
              <w:rPr>
                <w:rFonts w:ascii="Arial" w:eastAsia="Arial" w:hAnsi="Arial"/>
                <w:color w:val="000000"/>
              </w:rPr>
              <w:t>BIPSA special education goals</w:t>
            </w:r>
          </w:p>
          <w:p w14:paraId="42480026" w14:textId="77777777" w:rsidR="00A549D9" w:rsidRDefault="00B07CF1" w:rsidP="00A549D9">
            <w:pPr>
              <w:spacing w:line="248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and performance </w:t>
            </w:r>
            <w:r w:rsidR="00484A01">
              <w:rPr>
                <w:rFonts w:ascii="Arial" w:eastAsia="Arial" w:hAnsi="Arial"/>
                <w:color w:val="000000"/>
              </w:rPr>
              <w:t xml:space="preserve">indicators for </w:t>
            </w:r>
            <w:r w:rsidR="00A549D9">
              <w:rPr>
                <w:rFonts w:ascii="Arial" w:eastAsia="Arial" w:hAnsi="Arial"/>
                <w:color w:val="000000"/>
              </w:rPr>
              <w:t>21</w:t>
            </w:r>
            <w:r w:rsidR="00484A01">
              <w:rPr>
                <w:rFonts w:ascii="Arial" w:eastAsia="Arial" w:hAnsi="Arial"/>
                <w:color w:val="000000"/>
              </w:rPr>
              <w:t>-2</w:t>
            </w:r>
            <w:r w:rsidR="00A549D9">
              <w:rPr>
                <w:rFonts w:ascii="Arial" w:eastAsia="Arial" w:hAnsi="Arial"/>
                <w:color w:val="000000"/>
              </w:rPr>
              <w:t>2</w:t>
            </w:r>
          </w:p>
          <w:p w14:paraId="5E8DD355" w14:textId="32FF16BF" w:rsidR="00B07CF1" w:rsidRPr="00A549D9" w:rsidRDefault="00A549D9" w:rsidP="00A549D9">
            <w:pPr>
              <w:spacing w:line="248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A549D9">
              <w:rPr>
                <w:rFonts w:ascii="Arial" w:eastAsia="Arial" w:hAnsi="Arial"/>
                <w:color w:val="000000"/>
              </w:rPr>
              <w:t>-</w:t>
            </w:r>
            <w:r>
              <w:rPr>
                <w:rFonts w:ascii="Arial" w:eastAsia="Arial" w:hAnsi="Arial"/>
                <w:color w:val="000000"/>
              </w:rPr>
              <w:t xml:space="preserve"> </w:t>
            </w:r>
            <w:r w:rsidR="002944CE" w:rsidRPr="00A549D9">
              <w:rPr>
                <w:rFonts w:ascii="Arial" w:eastAsia="Arial" w:hAnsi="Arial"/>
                <w:color w:val="000000"/>
              </w:rPr>
              <w:t>PD Day plans for 2</w:t>
            </w:r>
            <w:r w:rsidRPr="00A549D9">
              <w:rPr>
                <w:rFonts w:ascii="Arial" w:eastAsia="Arial" w:hAnsi="Arial"/>
                <w:color w:val="000000"/>
              </w:rPr>
              <w:t>1</w:t>
            </w:r>
            <w:r w:rsidR="002944CE" w:rsidRPr="00A549D9">
              <w:rPr>
                <w:rFonts w:ascii="Arial" w:eastAsia="Arial" w:hAnsi="Arial"/>
                <w:color w:val="000000"/>
              </w:rPr>
              <w:t>-2</w:t>
            </w:r>
            <w:r w:rsidRPr="00A549D9">
              <w:rPr>
                <w:rFonts w:ascii="Arial" w:eastAsia="Arial" w:hAnsi="Arial"/>
                <w:color w:val="000000"/>
              </w:rPr>
              <w:t>2</w:t>
            </w:r>
            <w:r w:rsidR="00B07CF1" w:rsidRPr="00A549D9">
              <w:rPr>
                <w:rFonts w:ascii="Arial" w:eastAsia="Arial" w:hAnsi="Arial"/>
                <w:color w:val="000000"/>
              </w:rPr>
              <w:t xml:space="preserve"> related</w:t>
            </w:r>
          </w:p>
          <w:p w14:paraId="01F145AA" w14:textId="052A15B8" w:rsidR="00331F35" w:rsidRDefault="00B07CF1" w:rsidP="00331F35">
            <w:pPr>
              <w:spacing w:after="514" w:line="254" w:lineRule="exact"/>
              <w:ind w:left="11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to special education</w:t>
            </w:r>
            <w:r w:rsidR="00A549D9">
              <w:rPr>
                <w:rFonts w:ascii="Arial" w:eastAsia="Arial" w:hAnsi="Arial"/>
                <w:color w:val="000000"/>
              </w:rPr>
              <w:br/>
            </w:r>
          </w:p>
        </w:tc>
      </w:tr>
    </w:tbl>
    <w:p w14:paraId="443EB2C1" w14:textId="77777777" w:rsidR="002F2B99" w:rsidRDefault="002F2B99">
      <w:pPr>
        <w:spacing w:after="2929" w:line="20" w:lineRule="exact"/>
      </w:pPr>
    </w:p>
    <w:p w14:paraId="345C7CB1" w14:textId="77777777" w:rsidR="002F2B99" w:rsidRDefault="002F2B99">
      <w:pPr>
        <w:spacing w:after="2929" w:line="20" w:lineRule="exact"/>
        <w:sectPr w:rsidR="002F2B99">
          <w:type w:val="continuous"/>
          <w:pgSz w:w="12240" w:h="15840"/>
          <w:pgMar w:top="720" w:right="1055" w:bottom="264" w:left="1685" w:header="720" w:footer="720" w:gutter="0"/>
          <w:cols w:space="720"/>
        </w:sectPr>
      </w:pPr>
    </w:p>
    <w:p w14:paraId="5B285F53" w14:textId="2A98AAB7" w:rsidR="002F2B99" w:rsidRDefault="008A693A">
      <w:pPr>
        <w:tabs>
          <w:tab w:val="right" w:pos="5832"/>
        </w:tabs>
        <w:spacing w:line="253" w:lineRule="exact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lastRenderedPageBreak/>
        <w:t>PAAC ON SEAC 202</w:t>
      </w:r>
      <w:r w:rsidR="00A549D9">
        <w:rPr>
          <w:rFonts w:eastAsia="Times New Roman"/>
          <w:color w:val="000000"/>
          <w:sz w:val="20"/>
        </w:rPr>
        <w:t>1</w:t>
      </w:r>
      <w:r>
        <w:rPr>
          <w:rFonts w:eastAsia="Times New Roman"/>
          <w:color w:val="000000"/>
          <w:sz w:val="20"/>
        </w:rPr>
        <w:t>-2</w:t>
      </w:r>
      <w:r w:rsidR="00A549D9">
        <w:rPr>
          <w:rFonts w:eastAsia="Times New Roman"/>
          <w:color w:val="000000"/>
          <w:sz w:val="20"/>
        </w:rPr>
        <w:t>2</w:t>
      </w:r>
      <w:r w:rsidR="00240489">
        <w:rPr>
          <w:rFonts w:eastAsia="Times New Roman"/>
          <w:color w:val="000000"/>
          <w:sz w:val="20"/>
        </w:rPr>
        <w:tab/>
      </w:r>
      <w:r w:rsidR="00240489">
        <w:rPr>
          <w:rFonts w:eastAsia="Times New Roman"/>
          <w:color w:val="000000"/>
          <w:sz w:val="24"/>
        </w:rPr>
        <w:t>1</w:t>
      </w:r>
    </w:p>
    <w:p w14:paraId="7A3B4DD5" w14:textId="77777777" w:rsidR="002F2B99" w:rsidRDefault="00240489">
      <w:pPr>
        <w:spacing w:before="8" w:after="472" w:line="225" w:lineRule="exact"/>
        <w:ind w:left="576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Provincial Parent Associations Advisory Committee on Special Education Advisory Committee</w:t>
      </w:r>
    </w:p>
    <w:tbl>
      <w:tblPr>
        <w:tblW w:w="9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4023"/>
        <w:gridCol w:w="3542"/>
      </w:tblGrid>
      <w:tr w:rsidR="002F2B99" w14:paraId="58E73810" w14:textId="77777777" w:rsidTr="00B07CF1">
        <w:trPr>
          <w:trHeight w:hRule="exact" w:val="566"/>
        </w:trPr>
        <w:tc>
          <w:tcPr>
            <w:tcW w:w="94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5E5A1" w14:textId="77777777" w:rsidR="002F2B99" w:rsidRDefault="00240489">
            <w:pPr>
              <w:spacing w:after="269" w:line="277" w:lineRule="exact"/>
              <w:ind w:right="15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CALENDAR OF SEAC BUSINESS</w:t>
            </w:r>
            <w:r w:rsidR="008A693A">
              <w:rPr>
                <w:rFonts w:ascii="Arial" w:eastAsia="Arial" w:hAnsi="Arial"/>
                <w:b/>
                <w:color w:val="000000"/>
                <w:sz w:val="24"/>
              </w:rPr>
              <w:t xml:space="preserve"> for 2020-21</w:t>
            </w:r>
          </w:p>
        </w:tc>
      </w:tr>
      <w:tr w:rsidR="002F2B99" w14:paraId="12CC7F02" w14:textId="77777777" w:rsidTr="00B07CF1">
        <w:trPr>
          <w:trHeight w:hRule="exact" w:val="284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5EB134" w14:textId="77777777" w:rsidR="002F2B99" w:rsidRDefault="00240489">
            <w:pPr>
              <w:spacing w:line="272" w:lineRule="exact"/>
              <w:ind w:right="58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Month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C0E73E" w14:textId="77777777" w:rsidR="002F2B99" w:rsidRDefault="00240489">
            <w:pPr>
              <w:spacing w:line="272" w:lineRule="exact"/>
              <w:ind w:right="99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Activities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73F6B7" w14:textId="45CB3F5A" w:rsidR="002F2B99" w:rsidRDefault="008A693A">
            <w:pPr>
              <w:spacing w:line="272" w:lineRule="exact"/>
              <w:ind w:right="78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202</w:t>
            </w:r>
            <w:r w:rsidR="00A549D9">
              <w:rPr>
                <w:rFonts w:ascii="Arial" w:eastAsia="Arial" w:hAnsi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/>
                <w:b/>
                <w:color w:val="000000"/>
                <w:sz w:val="24"/>
              </w:rPr>
              <w:t>-2</w:t>
            </w:r>
            <w:r w:rsidR="00A549D9">
              <w:rPr>
                <w:rFonts w:ascii="Arial" w:eastAsia="Arial" w:hAnsi="Arial"/>
                <w:b/>
                <w:color w:val="000000"/>
                <w:sz w:val="24"/>
              </w:rPr>
              <w:t>2</w:t>
            </w:r>
            <w:r w:rsidR="00240489">
              <w:rPr>
                <w:rFonts w:ascii="Arial" w:eastAsia="Arial" w:hAnsi="Arial"/>
                <w:b/>
                <w:color w:val="000000"/>
                <w:sz w:val="24"/>
              </w:rPr>
              <w:t xml:space="preserve"> Activities</w:t>
            </w:r>
          </w:p>
        </w:tc>
      </w:tr>
      <w:tr w:rsidR="00B07CF1" w14:paraId="7595C2CD" w14:textId="77777777" w:rsidTr="00B07CF1">
        <w:trPr>
          <w:trHeight w:val="2306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4A313B5D" w14:textId="77777777" w:rsidR="00B07CF1" w:rsidRDefault="00B07CF1">
            <w:pPr>
              <w:spacing w:after="2026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October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DBF2BDE" w14:textId="3D57223B" w:rsidR="00B07CF1" w:rsidRDefault="00B07CF1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48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Devel</w:t>
            </w:r>
            <w:r w:rsidR="0029133F">
              <w:rPr>
                <w:rFonts w:ascii="Arial" w:eastAsia="Arial" w:hAnsi="Arial"/>
                <w:color w:val="000000"/>
              </w:rPr>
              <w:t xml:space="preserve">op </w:t>
            </w:r>
            <w:r w:rsidR="008A693A">
              <w:rPr>
                <w:rFonts w:ascii="Arial" w:eastAsia="Arial" w:hAnsi="Arial"/>
                <w:color w:val="000000"/>
              </w:rPr>
              <w:t>process for review of 202</w:t>
            </w:r>
            <w:r w:rsidR="00A549D9">
              <w:rPr>
                <w:rFonts w:ascii="Arial" w:eastAsia="Arial" w:hAnsi="Arial"/>
                <w:color w:val="000000"/>
              </w:rPr>
              <w:t>1</w:t>
            </w:r>
            <w:r w:rsidR="008A693A">
              <w:rPr>
                <w:rFonts w:ascii="Arial" w:eastAsia="Arial" w:hAnsi="Arial"/>
                <w:color w:val="000000"/>
              </w:rPr>
              <w:t>-2</w:t>
            </w:r>
            <w:r w:rsidR="00A549D9">
              <w:rPr>
                <w:rFonts w:ascii="Arial" w:eastAsia="Arial" w:hAnsi="Arial"/>
                <w:color w:val="000000"/>
              </w:rPr>
              <w:t>2</w:t>
            </w:r>
            <w:r>
              <w:rPr>
                <w:rFonts w:ascii="Arial" w:eastAsia="Arial" w:hAnsi="Arial"/>
                <w:color w:val="000000"/>
              </w:rPr>
              <w:t xml:space="preserve"> Special Education Plan</w:t>
            </w:r>
          </w:p>
          <w:p w14:paraId="0A02C1D6" w14:textId="77777777" w:rsidR="00B07CF1" w:rsidRDefault="00B07CF1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2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update on last EQAO results: including deferrals, exemptions, participation rates, accommodations provided for students on an IEP and</w:t>
            </w:r>
          </w:p>
          <w:p w14:paraId="26D2EE95" w14:textId="77777777" w:rsidR="00B07CF1" w:rsidRDefault="00B07CF1" w:rsidP="005178FD">
            <w:pPr>
              <w:spacing w:after="251" w:line="253" w:lineRule="exact"/>
              <w:ind w:left="50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achievement levels.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05179AAE" w14:textId="77777777" w:rsidR="00B07CF1" w:rsidRDefault="00B07CF1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B07CF1" w14:paraId="18E1175F" w14:textId="77777777" w:rsidTr="00B07CF1">
        <w:trPr>
          <w:trHeight w:val="1809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0D5F1827" w14:textId="77777777" w:rsidR="00B07CF1" w:rsidRDefault="00B07CF1">
            <w:pPr>
              <w:spacing w:after="1508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November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142E5661" w14:textId="77777777" w:rsidR="00B07CF1" w:rsidRDefault="00B07CF1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38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October Report (OnSIS) Data:</w:t>
            </w:r>
          </w:p>
          <w:p w14:paraId="50B48248" w14:textId="6361EC9D" w:rsidR="00B07CF1" w:rsidRDefault="00B07CF1">
            <w:pPr>
              <w:spacing w:line="253" w:lineRule="exact"/>
              <w:ind w:left="50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numbers of exceptional students, placement data, suspensions expulsions data</w:t>
            </w:r>
            <w:r w:rsidR="00331F35">
              <w:rPr>
                <w:rFonts w:ascii="Arial" w:eastAsia="Arial" w:hAnsi="Arial"/>
                <w:color w:val="000000"/>
              </w:rPr>
              <w:t>.</w:t>
            </w:r>
          </w:p>
          <w:p w14:paraId="3EBF3022" w14:textId="173341D1" w:rsidR="00331F35" w:rsidRPr="00331F35" w:rsidRDefault="00331F35" w:rsidP="00331F35">
            <w:pPr>
              <w:pStyle w:val="ListParagraph"/>
              <w:numPr>
                <w:ilvl w:val="0"/>
                <w:numId w:val="10"/>
              </w:numPr>
              <w:spacing w:line="253" w:lineRule="exac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Ask for actual enrolment for the current year (basis for some special education funding)</w:t>
            </w:r>
          </w:p>
          <w:p w14:paraId="37F6E317" w14:textId="77777777" w:rsidR="00B07CF1" w:rsidRDefault="00B07CF1" w:rsidP="00C316E7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1" w:line="249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IEP Update: Request confirmation that all first term IEP reviews are completed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1572C884" w14:textId="14CA82D5" w:rsidR="00B07CF1" w:rsidRDefault="00331F35" w:rsidP="00331F35">
            <w:pPr>
              <w:spacing w:before="496" w:line="252" w:lineRule="exac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r w:rsidR="00B07CF1">
              <w:rPr>
                <w:rFonts w:ascii="Arial" w:eastAsia="Arial" w:hAnsi="Arial"/>
                <w:color w:val="000000"/>
              </w:rPr>
              <w:t>Check the</w:t>
            </w:r>
            <w:r w:rsidR="00B07CF1">
              <w:rPr>
                <w:rFonts w:ascii="Arial" w:eastAsia="Arial" w:hAnsi="Arial"/>
                <w:color w:val="0000FF"/>
              </w:rPr>
              <w:t xml:space="preserve"> </w:t>
            </w:r>
            <w:hyperlink r:id="rId6" w:history="1">
              <w:r w:rsidR="00B07CF1" w:rsidRPr="00423B35">
                <w:rPr>
                  <w:rStyle w:val="Hyperlink"/>
                  <w:rFonts w:ascii="Arial" w:eastAsia="Arial" w:hAnsi="Arial"/>
                </w:rPr>
                <w:t>EduGains</w:t>
              </w:r>
            </w:hyperlink>
            <w:r w:rsidR="00B07CF1">
              <w:rPr>
                <w:rFonts w:ascii="Arial" w:eastAsia="Arial" w:hAnsi="Arial"/>
                <w:color w:val="000000"/>
              </w:rPr>
              <w:t xml:space="preserve"> website to</w:t>
            </w:r>
          </w:p>
          <w:p w14:paraId="6F833DA7" w14:textId="77777777" w:rsidR="00B07CF1" w:rsidRDefault="00B07CF1" w:rsidP="003F450F">
            <w:pPr>
              <w:spacing w:after="525" w:line="253" w:lineRule="exact"/>
              <w:ind w:lef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see </w:t>
            </w:r>
            <w:proofErr w:type="gramStart"/>
            <w:r>
              <w:rPr>
                <w:rFonts w:ascii="Arial" w:eastAsia="Arial" w:hAnsi="Arial"/>
                <w:color w:val="000000"/>
              </w:rPr>
              <w:t>all of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the IEP Samples (see Additional Resources below)</w:t>
            </w:r>
          </w:p>
        </w:tc>
      </w:tr>
      <w:tr w:rsidR="00B07CF1" w14:paraId="6C0F7283" w14:textId="77777777" w:rsidTr="00BB0D76">
        <w:trPr>
          <w:trHeight w:val="153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0E4A59FA" w14:textId="77777777" w:rsidR="00B07CF1" w:rsidRDefault="00B07CF1">
            <w:pPr>
              <w:spacing w:after="1238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December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56A83B7" w14:textId="77777777" w:rsidR="00B07CF1" w:rsidRDefault="00B07CF1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43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Special Education Programs and</w:t>
            </w:r>
          </w:p>
          <w:p w14:paraId="724BF0A6" w14:textId="5EC1096E" w:rsidR="00B07CF1" w:rsidRDefault="00B07CF1">
            <w:pPr>
              <w:spacing w:line="248" w:lineRule="exact"/>
              <w:ind w:left="50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Services</w:t>
            </w:r>
            <w:r w:rsidR="00784D45">
              <w:rPr>
                <w:rFonts w:ascii="Arial" w:eastAsia="Arial" w:hAnsi="Arial"/>
                <w:color w:val="000000"/>
              </w:rPr>
              <w:t xml:space="preserve"> -</w:t>
            </w:r>
            <w:r>
              <w:rPr>
                <w:rFonts w:ascii="Arial" w:eastAsia="Arial" w:hAnsi="Arial"/>
                <w:color w:val="000000"/>
              </w:rPr>
              <w:t xml:space="preserve"> receive information on</w:t>
            </w:r>
          </w:p>
          <w:p w14:paraId="665C0318" w14:textId="310D0CC3" w:rsidR="00B07CF1" w:rsidRDefault="00B07CF1" w:rsidP="00B07CF1">
            <w:pPr>
              <w:spacing w:line="252" w:lineRule="exact"/>
              <w:ind w:left="504" w:right="25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any c</w:t>
            </w:r>
            <w:r w:rsidR="008A693A">
              <w:rPr>
                <w:rFonts w:ascii="Arial" w:eastAsia="Arial" w:hAnsi="Arial"/>
                <w:color w:val="000000"/>
              </w:rPr>
              <w:t>hanges being considered for 202</w:t>
            </w:r>
            <w:r w:rsidR="00A549D9">
              <w:rPr>
                <w:rFonts w:ascii="Arial" w:eastAsia="Arial" w:hAnsi="Arial"/>
                <w:color w:val="000000"/>
              </w:rPr>
              <w:t>2-</w:t>
            </w:r>
            <w:r w:rsidR="008A693A">
              <w:rPr>
                <w:rFonts w:ascii="Arial" w:eastAsia="Arial" w:hAnsi="Arial"/>
                <w:color w:val="000000"/>
              </w:rPr>
              <w:t>2</w:t>
            </w:r>
            <w:r w:rsidR="00A549D9">
              <w:rPr>
                <w:rFonts w:ascii="Arial" w:eastAsia="Arial" w:hAnsi="Arial"/>
                <w:color w:val="000000"/>
              </w:rPr>
              <w:t>3</w:t>
            </w:r>
            <w:r>
              <w:rPr>
                <w:rFonts w:ascii="Arial" w:eastAsia="Arial" w:hAnsi="Arial"/>
                <w:color w:val="000000"/>
              </w:rPr>
              <w:t xml:space="preserve"> and the process for review of Special Education Plan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72EF940C" w14:textId="77777777" w:rsidR="00B07CF1" w:rsidRDefault="00B07CF1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F2B99" w14:paraId="0920F398" w14:textId="77777777" w:rsidTr="00B07CF1">
        <w:trPr>
          <w:trHeight w:hRule="exact" w:val="1541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909FF" w14:textId="77777777" w:rsidR="002F2B99" w:rsidRDefault="00240489" w:rsidP="00331F35">
            <w:pPr>
              <w:spacing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January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7A80A" w14:textId="77777777" w:rsidR="00331F35" w:rsidRDefault="00331F35" w:rsidP="00331F35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right="540" w:hanging="360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>Ask for SIP claim numbers</w:t>
            </w:r>
          </w:p>
          <w:p w14:paraId="53B6DD74" w14:textId="4505F0C5" w:rsidR="00331F35" w:rsidRPr="00331F35" w:rsidRDefault="00B07CF1" w:rsidP="00331F35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right="540" w:hanging="360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 w:rsidRPr="00331F35">
              <w:rPr>
                <w:rFonts w:ascii="Arial" w:eastAsia="Arial" w:hAnsi="Arial"/>
                <w:color w:val="000000"/>
                <w:spacing w:val="-3"/>
              </w:rPr>
              <w:t xml:space="preserve">Financial Update: </w:t>
            </w:r>
            <w:r w:rsidR="008A693A" w:rsidRPr="00331F35">
              <w:rPr>
                <w:rFonts w:ascii="Arial" w:eastAsia="Arial" w:hAnsi="Arial"/>
                <w:color w:val="000000"/>
                <w:spacing w:val="-3"/>
              </w:rPr>
              <w:t>Re: 202</w:t>
            </w:r>
            <w:r w:rsidR="00A549D9" w:rsidRPr="00331F35">
              <w:rPr>
                <w:rFonts w:ascii="Arial" w:eastAsia="Arial" w:hAnsi="Arial"/>
                <w:color w:val="000000"/>
                <w:spacing w:val="-3"/>
              </w:rPr>
              <w:t>1</w:t>
            </w:r>
            <w:r w:rsidR="008A693A" w:rsidRPr="00331F35">
              <w:rPr>
                <w:rFonts w:ascii="Arial" w:eastAsia="Arial" w:hAnsi="Arial"/>
                <w:color w:val="000000"/>
                <w:spacing w:val="-3"/>
              </w:rPr>
              <w:t>-2</w:t>
            </w:r>
            <w:r w:rsidR="00A549D9" w:rsidRPr="00331F35">
              <w:rPr>
                <w:rFonts w:ascii="Arial" w:eastAsia="Arial" w:hAnsi="Arial"/>
                <w:color w:val="000000"/>
                <w:spacing w:val="-3"/>
              </w:rPr>
              <w:t>2</w:t>
            </w:r>
            <w:r w:rsidR="00240489" w:rsidRPr="00331F35">
              <w:rPr>
                <w:rFonts w:ascii="Arial" w:eastAsia="Arial" w:hAnsi="Arial"/>
                <w:color w:val="000000"/>
                <w:spacing w:val="-3"/>
              </w:rPr>
              <w:t xml:space="preserve"> special ed</w:t>
            </w:r>
            <w:r w:rsidR="00F527CF" w:rsidRPr="00331F35">
              <w:rPr>
                <w:rFonts w:ascii="Arial" w:eastAsia="Arial" w:hAnsi="Arial"/>
                <w:color w:val="000000"/>
                <w:spacing w:val="-3"/>
              </w:rPr>
              <w:t xml:space="preserve">ucation grants, </w:t>
            </w:r>
            <w:proofErr w:type="gramStart"/>
            <w:r w:rsidR="00F527CF" w:rsidRPr="00331F35">
              <w:rPr>
                <w:rFonts w:ascii="Arial" w:eastAsia="Arial" w:hAnsi="Arial"/>
                <w:color w:val="000000"/>
                <w:spacing w:val="-3"/>
              </w:rPr>
              <w:t>expenditures</w:t>
            </w:r>
            <w:proofErr w:type="gramEnd"/>
            <w:r w:rsidR="00F527CF" w:rsidRPr="00331F35">
              <w:rPr>
                <w:rFonts w:ascii="Arial" w:eastAsia="Arial" w:hAnsi="Arial"/>
                <w:color w:val="000000"/>
                <w:spacing w:val="-3"/>
              </w:rPr>
              <w:t xml:space="preserve"> and reserve</w:t>
            </w:r>
            <w:r w:rsidR="00240489" w:rsidRPr="00331F35">
              <w:rPr>
                <w:rFonts w:ascii="Arial" w:eastAsia="Arial" w:hAnsi="Arial"/>
                <w:color w:val="000000"/>
                <w:spacing w:val="-3"/>
              </w:rPr>
              <w:t xml:space="preserve"> fund amount</w:t>
            </w:r>
            <w:r w:rsidR="008A693A" w:rsidRPr="00331F35">
              <w:rPr>
                <w:rFonts w:ascii="Arial" w:eastAsia="Arial" w:hAnsi="Arial"/>
                <w:color w:val="000000"/>
                <w:spacing w:val="-3"/>
              </w:rPr>
              <w:t>, 202</w:t>
            </w:r>
            <w:r w:rsidR="00A549D9" w:rsidRPr="00331F35">
              <w:rPr>
                <w:rFonts w:ascii="Arial" w:eastAsia="Arial" w:hAnsi="Arial"/>
                <w:color w:val="000000"/>
                <w:spacing w:val="-3"/>
              </w:rPr>
              <w:t>2</w:t>
            </w:r>
            <w:r w:rsidR="008A693A" w:rsidRPr="00331F35">
              <w:rPr>
                <w:rFonts w:ascii="Arial" w:eastAsia="Arial" w:hAnsi="Arial"/>
                <w:color w:val="000000"/>
                <w:spacing w:val="-3"/>
              </w:rPr>
              <w:t>-2</w:t>
            </w:r>
            <w:r w:rsidR="00A549D9" w:rsidRPr="00331F35">
              <w:rPr>
                <w:rFonts w:ascii="Arial" w:eastAsia="Arial" w:hAnsi="Arial"/>
                <w:color w:val="000000"/>
                <w:spacing w:val="-3"/>
              </w:rPr>
              <w:t>3</w:t>
            </w:r>
            <w:r w:rsidR="00240489" w:rsidRPr="00331F35">
              <w:rPr>
                <w:rFonts w:ascii="Arial" w:eastAsia="Arial" w:hAnsi="Arial"/>
                <w:color w:val="000000"/>
                <w:spacing w:val="-3"/>
              </w:rPr>
              <w:t xml:space="preserve"> budget process</w:t>
            </w:r>
            <w:r w:rsidR="00331F35">
              <w:rPr>
                <w:rFonts w:ascii="Arial" w:eastAsia="Arial" w:hAnsi="Arial"/>
                <w:color w:val="000000"/>
                <w:spacing w:val="-3"/>
              </w:rPr>
              <w:br/>
            </w:r>
          </w:p>
          <w:p w14:paraId="362A6788" w14:textId="3DAA922F" w:rsidR="002F2B99" w:rsidRDefault="00331F35" w:rsidP="00331F35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right="540" w:hanging="360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 xml:space="preserve"> and SIP claims.</w:t>
            </w:r>
            <w:r>
              <w:rPr>
                <w:rFonts w:ascii="Arial" w:eastAsia="Arial" w:hAnsi="Arial"/>
                <w:color w:val="000000"/>
                <w:spacing w:val="-3"/>
              </w:rPr>
              <w:br/>
            </w:r>
          </w:p>
          <w:p w14:paraId="0F77DC25" w14:textId="77777777" w:rsidR="00331F35" w:rsidRDefault="00331F35" w:rsidP="00331F35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right="540" w:hanging="360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</w:p>
          <w:p w14:paraId="1AF13F99" w14:textId="10D0D28F" w:rsidR="00331F35" w:rsidRDefault="00331F35" w:rsidP="00331F35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right="540" w:hanging="360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1A0C2" w14:textId="77777777" w:rsidR="002F2B99" w:rsidRDefault="002F2B99" w:rsidP="00331F3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F2B99" w14:paraId="323B98DE" w14:textId="77777777" w:rsidTr="00B07CF1">
        <w:trPr>
          <w:trHeight w:hRule="exact" w:val="1306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DBBC6" w14:textId="77777777" w:rsidR="002F2B99" w:rsidRDefault="00240489">
            <w:pPr>
              <w:spacing w:after="1004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February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9858E" w14:textId="77777777"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right="180" w:hanging="360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>Review proposed changes to special education programs and services in Special Education Plan</w:t>
            </w:r>
          </w:p>
          <w:p w14:paraId="07D55E46" w14:textId="77777777"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5" w:after="242"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an IEP Update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E540F" w14:textId="77777777" w:rsidR="002F2B99" w:rsidRDefault="00240489">
            <w:pPr>
              <w:spacing w:after="525" w:line="253" w:lineRule="exact"/>
              <w:ind w:left="108" w:right="25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Review parent resources to ensure they are user friendly and easy to understand</w:t>
            </w:r>
          </w:p>
        </w:tc>
      </w:tr>
      <w:tr w:rsidR="002F2B99" w14:paraId="28C97F09" w14:textId="77777777" w:rsidTr="00B07CF1">
        <w:trPr>
          <w:trHeight w:hRule="exact" w:val="1305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45930" w14:textId="77777777" w:rsidR="002F2B99" w:rsidRDefault="00240489">
            <w:pPr>
              <w:spacing w:after="1013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March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E466E" w14:textId="77777777"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Continue discussion of special education programs and services</w:t>
            </w:r>
          </w:p>
          <w:p w14:paraId="3DA0A215" w14:textId="77777777"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7" w:after="246"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an update on the BIPSA process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6DB57" w14:textId="77777777" w:rsidR="002F2B99" w:rsidRDefault="002F2B9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F2B99" w14:paraId="4E7E88D3" w14:textId="77777777" w:rsidTr="00B07CF1">
        <w:trPr>
          <w:trHeight w:hRule="exact" w:val="1306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B3B5C" w14:textId="77777777" w:rsidR="002F2B99" w:rsidRDefault="00240489">
            <w:pPr>
              <w:spacing w:after="1017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April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11004" w14:textId="77777777"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preliminary budget for special education</w:t>
            </w:r>
          </w:p>
          <w:p w14:paraId="599029E4" w14:textId="77777777"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3" w:after="255"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data reported to OnSIS in March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3F1C3" w14:textId="77777777" w:rsidR="002F2B99" w:rsidRDefault="00240489">
            <w:pPr>
              <w:spacing w:after="534" w:line="253" w:lineRule="exact"/>
              <w:ind w:left="108" w:right="32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Monitor and participate in public consultations on Special Education Plan</w:t>
            </w:r>
          </w:p>
        </w:tc>
      </w:tr>
    </w:tbl>
    <w:p w14:paraId="6753EF53" w14:textId="77777777" w:rsidR="002F2B99" w:rsidRDefault="002F2B99">
      <w:pPr>
        <w:spacing w:after="1450" w:line="20" w:lineRule="exact"/>
      </w:pPr>
    </w:p>
    <w:p w14:paraId="1A1139D7" w14:textId="227BCEB9" w:rsidR="002F2B99" w:rsidRDefault="00240489">
      <w:pPr>
        <w:tabs>
          <w:tab w:val="left" w:pos="8640"/>
        </w:tabs>
        <w:spacing w:line="242" w:lineRule="exact"/>
        <w:ind w:left="288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lastRenderedPageBreak/>
        <w:t>PAAC ON SEAC</w:t>
      </w:r>
      <w:r w:rsidR="008A693A">
        <w:rPr>
          <w:rFonts w:eastAsia="Times New Roman"/>
          <w:color w:val="000000"/>
          <w:sz w:val="20"/>
        </w:rPr>
        <w:t xml:space="preserve"> 202</w:t>
      </w:r>
      <w:r w:rsidR="00A549D9">
        <w:rPr>
          <w:rFonts w:eastAsia="Times New Roman"/>
          <w:color w:val="000000"/>
          <w:sz w:val="20"/>
        </w:rPr>
        <w:t>1</w:t>
      </w:r>
      <w:r w:rsidR="008A693A">
        <w:rPr>
          <w:rFonts w:eastAsia="Times New Roman"/>
          <w:color w:val="000000"/>
          <w:sz w:val="20"/>
        </w:rPr>
        <w:t>-2</w:t>
      </w:r>
      <w:r w:rsidR="00A549D9">
        <w:rPr>
          <w:rFonts w:eastAsia="Times New Roman"/>
          <w:color w:val="000000"/>
          <w:sz w:val="20"/>
        </w:rPr>
        <w:t>2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4"/>
        </w:rPr>
        <w:t>2</w:t>
      </w:r>
    </w:p>
    <w:p w14:paraId="5F131635" w14:textId="77777777" w:rsidR="002F2B99" w:rsidRDefault="00240489">
      <w:pPr>
        <w:spacing w:before="8" w:after="472" w:line="225" w:lineRule="exact"/>
        <w:ind w:left="576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Provincial Parent Associations Advisory Committee on Special Education Advisory Committee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4013"/>
        <w:gridCol w:w="3552"/>
      </w:tblGrid>
      <w:tr w:rsidR="002F2B99" w14:paraId="319B1121" w14:textId="77777777">
        <w:trPr>
          <w:trHeight w:hRule="exact" w:val="566"/>
        </w:trPr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DA9F" w14:textId="60904BCF" w:rsidR="002F2B99" w:rsidRDefault="00240489">
            <w:pPr>
              <w:spacing w:after="270" w:line="276" w:lineRule="exact"/>
              <w:ind w:right="15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CA</w:t>
            </w:r>
            <w:r w:rsidR="0029133F">
              <w:rPr>
                <w:rFonts w:ascii="Arial" w:eastAsia="Arial" w:hAnsi="Arial"/>
                <w:b/>
                <w:color w:val="000000"/>
                <w:sz w:val="24"/>
              </w:rPr>
              <w:t xml:space="preserve">LENDAR OF SEAC </w:t>
            </w:r>
            <w:r w:rsidR="008A693A">
              <w:rPr>
                <w:rFonts w:ascii="Arial" w:eastAsia="Arial" w:hAnsi="Arial"/>
                <w:b/>
                <w:color w:val="000000"/>
                <w:sz w:val="24"/>
              </w:rPr>
              <w:t>BUSINESS for 202</w:t>
            </w:r>
            <w:r w:rsidR="00A549D9">
              <w:rPr>
                <w:rFonts w:ascii="Arial" w:eastAsia="Arial" w:hAnsi="Arial"/>
                <w:b/>
                <w:color w:val="000000"/>
                <w:sz w:val="24"/>
              </w:rPr>
              <w:t>1</w:t>
            </w:r>
            <w:r w:rsidR="008A693A">
              <w:rPr>
                <w:rFonts w:ascii="Arial" w:eastAsia="Arial" w:hAnsi="Arial"/>
                <w:b/>
                <w:color w:val="000000"/>
                <w:sz w:val="24"/>
              </w:rPr>
              <w:t>-2</w:t>
            </w:r>
            <w:r w:rsidR="00A549D9">
              <w:rPr>
                <w:rFonts w:ascii="Arial" w:eastAsia="Arial" w:hAnsi="Arial"/>
                <w:b/>
                <w:color w:val="000000"/>
                <w:sz w:val="24"/>
              </w:rPr>
              <w:t>2</w:t>
            </w:r>
          </w:p>
        </w:tc>
      </w:tr>
      <w:tr w:rsidR="002F2B99" w14:paraId="3D47E855" w14:textId="77777777">
        <w:trPr>
          <w:trHeight w:hRule="exact" w:val="28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F322" w14:textId="77777777" w:rsidR="002F2B99" w:rsidRDefault="00240489">
            <w:pPr>
              <w:spacing w:line="272" w:lineRule="exact"/>
              <w:ind w:right="58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Month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83884" w14:textId="77777777" w:rsidR="002F2B99" w:rsidRDefault="00240489">
            <w:pPr>
              <w:spacing w:line="272" w:lineRule="exact"/>
              <w:ind w:right="96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Activities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FFA3" w14:textId="2FFD388B" w:rsidR="002F2B99" w:rsidRDefault="008A693A">
            <w:pPr>
              <w:spacing w:line="272" w:lineRule="exact"/>
              <w:ind w:right="72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202</w:t>
            </w:r>
            <w:r w:rsidR="00A549D9">
              <w:rPr>
                <w:rFonts w:ascii="Arial" w:eastAsia="Arial" w:hAnsi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/>
                <w:b/>
                <w:color w:val="000000"/>
                <w:sz w:val="24"/>
              </w:rPr>
              <w:t>-2</w:t>
            </w:r>
            <w:r w:rsidR="00A549D9">
              <w:rPr>
                <w:rFonts w:ascii="Arial" w:eastAsia="Arial" w:hAnsi="Arial"/>
                <w:b/>
                <w:color w:val="000000"/>
                <w:sz w:val="24"/>
              </w:rPr>
              <w:t>2</w:t>
            </w:r>
            <w:r w:rsidR="00240489">
              <w:rPr>
                <w:rFonts w:ascii="Arial" w:eastAsia="Arial" w:hAnsi="Arial"/>
                <w:b/>
                <w:color w:val="000000"/>
                <w:sz w:val="24"/>
              </w:rPr>
              <w:t xml:space="preserve"> Activities</w:t>
            </w:r>
          </w:p>
        </w:tc>
      </w:tr>
      <w:tr w:rsidR="002F2B99" w14:paraId="1782ACA5" w14:textId="77777777">
        <w:trPr>
          <w:trHeight w:hRule="exact" w:val="103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CFBC" w14:textId="77777777" w:rsidR="002F2B99" w:rsidRDefault="00240489">
            <w:pPr>
              <w:spacing w:after="731" w:line="276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May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2462" w14:textId="77777777"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after="237"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Informa</w:t>
            </w:r>
            <w:r w:rsidR="00F527CF">
              <w:rPr>
                <w:rFonts w:ascii="Arial" w:eastAsia="Arial" w:hAnsi="Arial"/>
                <w:color w:val="000000"/>
              </w:rPr>
              <w:t>tion update and discussion re: S</w:t>
            </w:r>
            <w:r>
              <w:rPr>
                <w:rFonts w:ascii="Arial" w:eastAsia="Arial" w:hAnsi="Arial"/>
                <w:color w:val="000000"/>
              </w:rPr>
              <w:t>pecial Education Plan/Report Checklist and budget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8935" w14:textId="77777777" w:rsidR="002F2B99" w:rsidRDefault="00240489">
            <w:pPr>
              <w:spacing w:after="251" w:line="253" w:lineRule="exact"/>
              <w:ind w:left="108" w:right="360"/>
              <w:textAlignment w:val="baseline"/>
              <w:rPr>
                <w:rFonts w:ascii="Arial" w:eastAsia="Arial" w:hAnsi="Arial"/>
                <w:color w:val="000000"/>
              </w:rPr>
            </w:pPr>
            <w:proofErr w:type="gramStart"/>
            <w:r>
              <w:rPr>
                <w:rFonts w:ascii="Arial" w:eastAsia="Arial" w:hAnsi="Arial"/>
                <w:color w:val="000000"/>
              </w:rPr>
              <w:t>Monitor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participate in public and consultations on Special Education Budget</w:t>
            </w:r>
          </w:p>
        </w:tc>
      </w:tr>
      <w:tr w:rsidR="002F2B99" w14:paraId="37009570" w14:textId="77777777">
        <w:trPr>
          <w:trHeight w:hRule="exact" w:val="2338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E91F" w14:textId="77777777" w:rsidR="002F2B99" w:rsidRDefault="00240489">
            <w:pPr>
              <w:spacing w:after="2041" w:line="276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June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000F" w14:textId="77777777"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SEAC recommendations regarding special Education Plan/Report Checklist and budget</w:t>
            </w:r>
          </w:p>
          <w:p w14:paraId="18A82953" w14:textId="77777777"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9"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Special Education data (including IEP and IPRC) for September meeting</w:t>
            </w:r>
          </w:p>
          <w:p w14:paraId="064621E2" w14:textId="77777777"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2" w:after="251" w:line="253" w:lineRule="exact"/>
              <w:ind w:left="504" w:right="864" w:hanging="360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>Develop draft SEAC annual agenda and goals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8E94" w14:textId="467FF65A" w:rsidR="002F2B99" w:rsidRDefault="00240489">
            <w:pPr>
              <w:spacing w:after="1053" w:line="253" w:lineRule="exact"/>
              <w:ind w:left="108" w:right="288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 xml:space="preserve">Make recommendations to </w:t>
            </w:r>
            <w:r w:rsidR="008A693A">
              <w:rPr>
                <w:rFonts w:ascii="Arial" w:eastAsia="Arial" w:hAnsi="Arial"/>
                <w:color w:val="000000"/>
                <w:spacing w:val="-2"/>
              </w:rPr>
              <w:t>Trustees on the 202</w:t>
            </w:r>
            <w:r w:rsidR="00A549D9">
              <w:rPr>
                <w:rFonts w:ascii="Arial" w:eastAsia="Arial" w:hAnsi="Arial"/>
                <w:color w:val="000000"/>
                <w:spacing w:val="-2"/>
              </w:rPr>
              <w:t>2</w:t>
            </w:r>
            <w:r w:rsidR="008A693A">
              <w:rPr>
                <w:rFonts w:ascii="Arial" w:eastAsia="Arial" w:hAnsi="Arial"/>
                <w:color w:val="000000"/>
                <w:spacing w:val="-2"/>
              </w:rPr>
              <w:t>-2</w:t>
            </w:r>
            <w:r w:rsidR="00A549D9">
              <w:rPr>
                <w:rFonts w:ascii="Arial" w:eastAsia="Arial" w:hAnsi="Arial"/>
                <w:color w:val="000000"/>
                <w:spacing w:val="-2"/>
              </w:rPr>
              <w:t>3</w:t>
            </w:r>
            <w:r>
              <w:rPr>
                <w:rFonts w:ascii="Arial" w:eastAsia="Arial" w:hAnsi="Arial"/>
                <w:color w:val="000000"/>
                <w:spacing w:val="-2"/>
              </w:rPr>
              <w:t xml:space="preserve"> Special Education Plan and budget Develop a </w:t>
            </w:r>
            <w:r w:rsidR="008A693A">
              <w:rPr>
                <w:rFonts w:ascii="Arial" w:eastAsia="Arial" w:hAnsi="Arial"/>
                <w:color w:val="000000"/>
                <w:spacing w:val="-2"/>
              </w:rPr>
              <w:t>plan for SEAC activities in 202</w:t>
            </w:r>
            <w:r w:rsidR="00A549D9">
              <w:rPr>
                <w:rFonts w:ascii="Arial" w:eastAsia="Arial" w:hAnsi="Arial"/>
                <w:color w:val="000000"/>
                <w:spacing w:val="-2"/>
              </w:rPr>
              <w:t>2</w:t>
            </w:r>
            <w:r w:rsidR="008A693A">
              <w:rPr>
                <w:rFonts w:ascii="Arial" w:eastAsia="Arial" w:hAnsi="Arial"/>
                <w:color w:val="000000"/>
                <w:spacing w:val="-2"/>
              </w:rPr>
              <w:t>-2</w:t>
            </w:r>
            <w:r w:rsidR="00A549D9">
              <w:rPr>
                <w:rFonts w:ascii="Arial" w:eastAsia="Arial" w:hAnsi="Arial"/>
                <w:color w:val="000000"/>
                <w:spacing w:val="-2"/>
              </w:rPr>
              <w:t>3</w:t>
            </w:r>
          </w:p>
        </w:tc>
      </w:tr>
    </w:tbl>
    <w:p w14:paraId="2C71C314" w14:textId="77777777" w:rsidR="002F2B99" w:rsidRDefault="002F2B99">
      <w:pPr>
        <w:spacing w:after="517" w:line="20" w:lineRule="exact"/>
      </w:pPr>
    </w:p>
    <w:p w14:paraId="2355A47E" w14:textId="77777777" w:rsidR="002F2B99" w:rsidRDefault="00240489">
      <w:pPr>
        <w:spacing w:before="2" w:line="276" w:lineRule="exact"/>
        <w:ind w:left="72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Additional SEAC Resources:</w:t>
      </w:r>
    </w:p>
    <w:p w14:paraId="27944187" w14:textId="77777777" w:rsidR="002F2B99" w:rsidRDefault="00240489" w:rsidP="00423B35">
      <w:pPr>
        <w:spacing w:before="247" w:line="253" w:lineRule="exact"/>
        <w:ind w:left="72" w:right="86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A broad overview of special education and details</w:t>
      </w:r>
      <w:r w:rsidR="00F527CF">
        <w:rPr>
          <w:rFonts w:ascii="Arial" w:eastAsia="Arial" w:hAnsi="Arial"/>
          <w:color w:val="000000"/>
        </w:rPr>
        <w:t xml:space="preserve"> of many legal requirements are </w:t>
      </w:r>
      <w:r>
        <w:rPr>
          <w:rFonts w:ascii="Arial" w:eastAsia="Arial" w:hAnsi="Arial"/>
          <w:color w:val="000000"/>
        </w:rPr>
        <w:t xml:space="preserve">captured in the newly released, Special Education In Ontario Kindergarten to Grade 12, Policy and Resource </w:t>
      </w:r>
      <w:r w:rsidR="0029133F">
        <w:rPr>
          <w:rFonts w:ascii="Arial" w:eastAsia="Arial" w:hAnsi="Arial"/>
          <w:color w:val="000000"/>
        </w:rPr>
        <w:t>Guide (2017 draft),</w:t>
      </w:r>
      <w:r w:rsidR="00423B35">
        <w:rPr>
          <w:rFonts w:ascii="Arial" w:eastAsia="Arial" w:hAnsi="Arial"/>
          <w:color w:val="000000"/>
        </w:rPr>
        <w:t xml:space="preserve"> </w:t>
      </w:r>
      <w:hyperlink r:id="rId7" w:history="1">
        <w:r w:rsidR="0029133F" w:rsidRPr="0029133F">
          <w:rPr>
            <w:rStyle w:val="Hyperlink"/>
            <w:rFonts w:ascii="Arial" w:eastAsia="Arial" w:hAnsi="Arial"/>
          </w:rPr>
          <w:t>Special Education in Ontario, Kindergarten to Grade 12: Policy and Resource Guide (2017)</w:t>
        </w:r>
      </w:hyperlink>
    </w:p>
    <w:p w14:paraId="7DA2A404" w14:textId="77777777" w:rsidR="00423B35" w:rsidRDefault="00240489" w:rsidP="00423B35">
      <w:pPr>
        <w:spacing w:before="255" w:line="253" w:lineRule="exact"/>
        <w:ind w:left="72" w:right="151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The role of SEAC is defined in Regulation 464/97 on Special Education Advisory Committ</w:t>
      </w:r>
      <w:r w:rsidR="00423B35">
        <w:rPr>
          <w:rFonts w:ascii="Arial" w:eastAsia="Arial" w:hAnsi="Arial"/>
          <w:color w:val="000000"/>
        </w:rPr>
        <w:t>ee available at</w:t>
      </w:r>
      <w:r w:rsidR="00423B35">
        <w:rPr>
          <w:rFonts w:ascii="Arial" w:eastAsia="Arial" w:hAnsi="Arial"/>
          <w:color w:val="000000"/>
        </w:rPr>
        <w:tab/>
      </w:r>
      <w:r w:rsidR="00423B35">
        <w:rPr>
          <w:rFonts w:ascii="Arial" w:eastAsia="Arial" w:hAnsi="Arial"/>
          <w:color w:val="000000"/>
        </w:rPr>
        <w:br/>
        <w:t xml:space="preserve">           </w:t>
      </w:r>
      <w:hyperlink r:id="rId8" w:history="1">
        <w:r w:rsidR="00423B35" w:rsidRPr="00431A20">
          <w:rPr>
            <w:rStyle w:val="Hyperlink"/>
            <w:rFonts w:ascii="Arial" w:eastAsia="Arial" w:hAnsi="Arial"/>
          </w:rPr>
          <w:t>www.ontario.ca/laws/regulation/970464</w:t>
        </w:r>
      </w:hyperlink>
      <w:r w:rsidR="00423B35">
        <w:rPr>
          <w:rFonts w:ascii="Arial" w:eastAsia="Arial" w:hAnsi="Arial"/>
          <w:color w:val="000000"/>
        </w:rPr>
        <w:t xml:space="preserve"> </w:t>
      </w:r>
    </w:p>
    <w:p w14:paraId="637B34B2" w14:textId="77777777" w:rsidR="002F2B99" w:rsidRDefault="00240489">
      <w:pPr>
        <w:spacing w:before="255" w:line="253" w:lineRule="exact"/>
        <w:ind w:left="72" w:right="129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Other Ministry resources including, </w:t>
      </w:r>
      <w:r w:rsidR="008A693A">
        <w:rPr>
          <w:rFonts w:ascii="Arial" w:eastAsia="Arial" w:hAnsi="Arial"/>
          <w:color w:val="000000"/>
        </w:rPr>
        <w:t xml:space="preserve">Special Education </w:t>
      </w:r>
      <w:r>
        <w:rPr>
          <w:rFonts w:ascii="Arial" w:eastAsia="Arial" w:hAnsi="Arial"/>
          <w:color w:val="000000"/>
        </w:rPr>
        <w:t>Standard Documents and Resource Guides are available on the Ministry of Education Website at</w:t>
      </w:r>
    </w:p>
    <w:p w14:paraId="08A18BA0" w14:textId="77777777" w:rsidR="002F2B99" w:rsidRPr="008A693A" w:rsidRDefault="00784D45">
      <w:pPr>
        <w:spacing w:before="1" w:line="253" w:lineRule="exact"/>
        <w:ind w:left="792"/>
        <w:textAlignment w:val="baseline"/>
        <w:rPr>
          <w:rFonts w:ascii="Arial" w:eastAsia="Arial" w:hAnsi="Arial"/>
          <w:color w:val="0000FF"/>
          <w:u w:val="single"/>
        </w:rPr>
      </w:pPr>
      <w:hyperlink r:id="rId9" w:history="1">
        <w:r w:rsidR="008A693A" w:rsidRPr="00533E63">
          <w:rPr>
            <w:rStyle w:val="Hyperlink"/>
            <w:rFonts w:ascii="Arial" w:eastAsia="Arial" w:hAnsi="Arial"/>
          </w:rPr>
          <w:t>www.edu.gov.on.ca/eng/parents/speced.html</w:t>
        </w:r>
      </w:hyperlink>
      <w:r w:rsidR="008A693A" w:rsidRPr="008A693A">
        <w:rPr>
          <w:rFonts w:ascii="Arial" w:eastAsia="Arial" w:hAnsi="Arial"/>
          <w:color w:val="000000"/>
        </w:rPr>
        <w:t xml:space="preserve"> </w:t>
      </w:r>
    </w:p>
    <w:p w14:paraId="38762F60" w14:textId="77777777" w:rsidR="002F2B99" w:rsidRDefault="00240489">
      <w:pPr>
        <w:spacing w:before="253" w:line="253" w:lineRule="exact"/>
        <w:ind w:left="72" w:right="100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For more information on SEAC and links to key documents, check the new SEAC web pages on the Ministry of Education website at:</w:t>
      </w:r>
    </w:p>
    <w:p w14:paraId="29043CD5" w14:textId="77777777" w:rsidR="002F2B99" w:rsidRDefault="00784D45">
      <w:pPr>
        <w:spacing w:before="1" w:line="253" w:lineRule="exact"/>
        <w:ind w:left="792"/>
        <w:textAlignment w:val="baseline"/>
        <w:rPr>
          <w:rFonts w:ascii="Arial" w:eastAsia="Arial" w:hAnsi="Arial"/>
          <w:color w:val="0000FF"/>
          <w:u w:val="single"/>
        </w:rPr>
      </w:pPr>
      <w:hyperlink r:id="rId10">
        <w:r w:rsidR="00240489">
          <w:rPr>
            <w:rFonts w:ascii="Arial" w:eastAsia="Arial" w:hAnsi="Arial"/>
            <w:color w:val="0000FF"/>
            <w:u w:val="single"/>
          </w:rPr>
          <w:t>www.edu.gov.on.ca/eng/general/elemsec/speced/seac/</w:t>
        </w:r>
      </w:hyperlink>
      <w:r w:rsidR="00240489">
        <w:rPr>
          <w:rFonts w:ascii="Arial" w:eastAsia="Arial" w:hAnsi="Arial"/>
          <w:color w:val="000000"/>
        </w:rPr>
        <w:t xml:space="preserve"> </w:t>
      </w:r>
    </w:p>
    <w:p w14:paraId="229E91BF" w14:textId="77777777" w:rsidR="002F2B99" w:rsidRDefault="00240489">
      <w:pPr>
        <w:spacing w:before="249" w:line="253" w:lineRule="exact"/>
        <w:ind w:left="432" w:right="1224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For copies of all </w:t>
      </w:r>
      <w:r w:rsidR="00A25497">
        <w:rPr>
          <w:rFonts w:ascii="Arial" w:eastAsia="Arial" w:hAnsi="Arial"/>
          <w:color w:val="000000"/>
        </w:rPr>
        <w:t>funding (S &amp; SB) memo</w:t>
      </w:r>
      <w:r>
        <w:rPr>
          <w:rFonts w:ascii="Arial" w:eastAsia="Arial" w:hAnsi="Arial"/>
          <w:color w:val="000000"/>
        </w:rPr>
        <w:t xml:space="preserve">s sent from the Ministry to school boards, check the website: </w:t>
      </w:r>
      <w:hyperlink r:id="rId11" w:history="1">
        <w:r w:rsidR="008A693A" w:rsidRPr="00533E63">
          <w:rPr>
            <w:rStyle w:val="Hyperlink"/>
            <w:rFonts w:ascii="Arial" w:eastAsia="Arial" w:hAnsi="Arial"/>
          </w:rPr>
          <w:t>https://efis.fma.csc.gov.on.ca/faab/Memos.htm</w:t>
        </w:r>
      </w:hyperlink>
      <w:r w:rsidR="008A693A">
        <w:rPr>
          <w:rFonts w:ascii="Arial" w:eastAsia="Arial" w:hAnsi="Arial"/>
          <w:color w:val="000000"/>
        </w:rPr>
        <w:t xml:space="preserve"> </w:t>
      </w:r>
    </w:p>
    <w:p w14:paraId="384A021C" w14:textId="77777777" w:rsidR="002F2B99" w:rsidRDefault="00240489">
      <w:pPr>
        <w:spacing w:before="257" w:line="253" w:lineRule="exact"/>
        <w:ind w:left="72" w:right="165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The Ministry of Education IEP Samples for each exceptionality are available on EduGains website at:</w:t>
      </w:r>
    </w:p>
    <w:p w14:paraId="0A3FCF15" w14:textId="77777777" w:rsidR="002F2B99" w:rsidRDefault="00784D45">
      <w:pPr>
        <w:spacing w:line="250" w:lineRule="exact"/>
        <w:ind w:left="792"/>
        <w:textAlignment w:val="baseline"/>
        <w:rPr>
          <w:rFonts w:ascii="Arial" w:eastAsia="Arial" w:hAnsi="Arial"/>
          <w:color w:val="0000FF"/>
          <w:u w:val="single"/>
        </w:rPr>
      </w:pPr>
      <w:hyperlink r:id="rId12">
        <w:r w:rsidR="00240489">
          <w:rPr>
            <w:rFonts w:ascii="Arial" w:eastAsia="Arial" w:hAnsi="Arial"/>
            <w:color w:val="0000FF"/>
            <w:u w:val="single"/>
          </w:rPr>
          <w:t>www.edugains.ca/newsite/SpecialEducation/transitions.html</w:t>
        </w:r>
      </w:hyperlink>
      <w:r w:rsidR="00240489">
        <w:rPr>
          <w:rFonts w:ascii="Arial" w:eastAsia="Arial" w:hAnsi="Arial"/>
          <w:color w:val="000000"/>
        </w:rPr>
        <w:t xml:space="preserve"> </w:t>
      </w:r>
    </w:p>
    <w:p w14:paraId="4CF8031D" w14:textId="4C7C6770" w:rsidR="002F2B99" w:rsidRDefault="008A693A" w:rsidP="00484A01">
      <w:pPr>
        <w:tabs>
          <w:tab w:val="left" w:pos="8640"/>
        </w:tabs>
        <w:spacing w:before="1304" w:line="271" w:lineRule="exact"/>
        <w:ind w:left="288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  <w:szCs w:val="20"/>
        </w:rPr>
        <w:t>PAAC ON SEAC 202</w:t>
      </w:r>
      <w:r w:rsidR="00A549D9">
        <w:rPr>
          <w:rFonts w:eastAsia="Times New Roman"/>
          <w:color w:val="000000"/>
          <w:sz w:val="20"/>
          <w:szCs w:val="20"/>
        </w:rPr>
        <w:t>1</w:t>
      </w:r>
      <w:r w:rsidR="00423B35" w:rsidRPr="00484A01">
        <w:rPr>
          <w:rFonts w:eastAsia="Times New Roman"/>
          <w:color w:val="000000"/>
          <w:sz w:val="20"/>
          <w:szCs w:val="20"/>
        </w:rPr>
        <w:t>-20</w:t>
      </w:r>
      <w:r>
        <w:rPr>
          <w:rFonts w:eastAsia="Times New Roman"/>
          <w:color w:val="000000"/>
          <w:sz w:val="20"/>
          <w:szCs w:val="20"/>
        </w:rPr>
        <w:t>2</w:t>
      </w:r>
      <w:r w:rsidR="00A549D9">
        <w:rPr>
          <w:rFonts w:eastAsia="Times New Roman"/>
          <w:color w:val="000000"/>
          <w:sz w:val="20"/>
          <w:szCs w:val="20"/>
        </w:rPr>
        <w:t>2</w:t>
      </w:r>
      <w:r w:rsidR="00484A01">
        <w:rPr>
          <w:rFonts w:eastAsia="Times New Roman"/>
          <w:color w:val="000000"/>
          <w:sz w:val="24"/>
        </w:rPr>
        <w:t xml:space="preserve">      </w:t>
      </w:r>
      <w:r w:rsidR="00484A01">
        <w:rPr>
          <w:rFonts w:eastAsia="Times New Roman"/>
          <w:color w:val="000000"/>
          <w:sz w:val="24"/>
        </w:rPr>
        <w:tab/>
      </w:r>
      <w:r w:rsidR="00240489">
        <w:rPr>
          <w:rFonts w:eastAsia="Times New Roman"/>
          <w:color w:val="000000"/>
          <w:sz w:val="24"/>
        </w:rPr>
        <w:t>3</w:t>
      </w:r>
    </w:p>
    <w:sectPr w:rsidR="002F2B99">
      <w:pgSz w:w="12240" w:h="15840"/>
      <w:pgMar w:top="720" w:right="1065" w:bottom="264" w:left="16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7900"/>
    <w:multiLevelType w:val="multilevel"/>
    <w:tmpl w:val="7E9CAFAE"/>
    <w:lvl w:ilvl="0">
      <w:start w:val="1"/>
      <w:numFmt w:val="bullet"/>
      <w:lvlText w:val="·"/>
      <w:lvlJc w:val="left"/>
      <w:pPr>
        <w:tabs>
          <w:tab w:val="left" w:pos="-432"/>
        </w:tabs>
        <w:ind w:left="144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4957F3"/>
    <w:multiLevelType w:val="multilevel"/>
    <w:tmpl w:val="9DA8C2A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-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B572FA"/>
    <w:multiLevelType w:val="hybridMultilevel"/>
    <w:tmpl w:val="62C80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26205"/>
    <w:multiLevelType w:val="multilevel"/>
    <w:tmpl w:val="530415D8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4D0AD4"/>
    <w:multiLevelType w:val="hybridMultilevel"/>
    <w:tmpl w:val="DDC42316"/>
    <w:lvl w:ilvl="0" w:tplc="078A799C">
      <w:start w:val="2021"/>
      <w:numFmt w:val="bullet"/>
      <w:lvlText w:val="-"/>
      <w:lvlJc w:val="left"/>
      <w:pPr>
        <w:ind w:left="504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2B117023"/>
    <w:multiLevelType w:val="hybridMultilevel"/>
    <w:tmpl w:val="E2B60232"/>
    <w:lvl w:ilvl="0" w:tplc="5036BCA6">
      <w:start w:val="20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012B"/>
    <w:multiLevelType w:val="hybridMultilevel"/>
    <w:tmpl w:val="21ECD6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A55203"/>
    <w:multiLevelType w:val="hybridMultilevel"/>
    <w:tmpl w:val="F566E4E0"/>
    <w:lvl w:ilvl="0" w:tplc="10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8" w15:restartNumberingAfterBreak="0">
    <w:nsid w:val="6A186369"/>
    <w:multiLevelType w:val="hybridMultilevel"/>
    <w:tmpl w:val="1308796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4317E3"/>
    <w:multiLevelType w:val="multilevel"/>
    <w:tmpl w:val="28F47C90"/>
    <w:lvl w:ilvl="0">
      <w:start w:val="1"/>
      <w:numFmt w:val="bullet"/>
      <w:lvlText w:val="·"/>
      <w:lvlJc w:val="left"/>
      <w:pPr>
        <w:tabs>
          <w:tab w:val="left" w:pos="50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99"/>
    <w:rsid w:val="001867E1"/>
    <w:rsid w:val="00240489"/>
    <w:rsid w:val="0029133F"/>
    <w:rsid w:val="002944CE"/>
    <w:rsid w:val="002F2B99"/>
    <w:rsid w:val="00331F35"/>
    <w:rsid w:val="00353B70"/>
    <w:rsid w:val="00423B35"/>
    <w:rsid w:val="00484A01"/>
    <w:rsid w:val="00784D45"/>
    <w:rsid w:val="008A693A"/>
    <w:rsid w:val="00986C51"/>
    <w:rsid w:val="00A25497"/>
    <w:rsid w:val="00A549D9"/>
    <w:rsid w:val="00B07CF1"/>
    <w:rsid w:val="00B83DED"/>
    <w:rsid w:val="00D63F63"/>
    <w:rsid w:val="00D902F1"/>
    <w:rsid w:val="00F5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95A32"/>
  <w15:docId w15:val="{32AFB81E-A9C8-4B16-B5C2-346511A2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C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3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3B3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31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.ca/laws/regulation/97046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gov.on.ca/eng/document/policy/os/2017/spec_ed_content.html" TargetMode="External"/><Relationship Id="rId12" Type="http://schemas.openxmlformats.org/officeDocument/2006/relationships/hyperlink" Target="http://www.edugains.ca/newsite/SpecialEducation/transitions.html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edugains.ca/newsite/SpecialEducation/transitions.html" TargetMode="External"/><Relationship Id="rId11" Type="http://schemas.openxmlformats.org/officeDocument/2006/relationships/hyperlink" Target="https://efis.fma.csc.gov.on.ca/faab/Memos.htm" TargetMode="External"/><Relationship Id="rId5" Type="http://schemas.openxmlformats.org/officeDocument/2006/relationships/hyperlink" Target="http://www.paac-seac.ca" TargetMode="External"/><Relationship Id="rId10" Type="http://schemas.openxmlformats.org/officeDocument/2006/relationships/hyperlink" Target="http://www.edu.gov.on.ca/eng/general/elemsec/speced/sea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gov.on.ca/eng/parents/spece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Wagner</dc:creator>
  <cp:lastModifiedBy>Diane Wagner</cp:lastModifiedBy>
  <cp:revision>4</cp:revision>
  <dcterms:created xsi:type="dcterms:W3CDTF">2021-09-13T17:59:00Z</dcterms:created>
  <dcterms:modified xsi:type="dcterms:W3CDTF">2021-11-04T16:44:00Z</dcterms:modified>
</cp:coreProperties>
</file>