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42E4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bookmarkStart w:id="0" w:name="_GoBack"/>
      <w:bookmarkEnd w:id="0"/>
    </w:p>
    <w:p w14:paraId="218DFA79" w14:textId="0BD34DD1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Date: </w:t>
      </w:r>
      <w:r w:rsidR="0040357D">
        <w:rPr>
          <w:rFonts w:ascii="Arial" w:eastAsia="Times New Roman" w:hAnsi="Arial" w:cs="Arial"/>
          <w:lang w:val="en-CA"/>
        </w:rPr>
        <w:t>Friday, July 24</w:t>
      </w:r>
      <w:r>
        <w:rPr>
          <w:rFonts w:ascii="Arial" w:eastAsia="Times New Roman" w:hAnsi="Arial" w:cs="Arial"/>
          <w:lang w:val="en-CA"/>
        </w:rPr>
        <w:t>, 2020</w:t>
      </w:r>
    </w:p>
    <w:p w14:paraId="5ECEBF09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</w:p>
    <w:p w14:paraId="3C839642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The Honourable Stephen Lecce</w:t>
      </w:r>
    </w:p>
    <w:p w14:paraId="1F284196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Minister of Education</w:t>
      </w:r>
    </w:p>
    <w:p w14:paraId="6668E8A3" w14:textId="77777777" w:rsidR="00FC28CD" w:rsidRDefault="00FC28CD" w:rsidP="00FC28CD">
      <w:pPr>
        <w:keepNext/>
        <w:keepLines/>
        <w:rPr>
          <w:rFonts w:ascii="Arial" w:hAnsi="Arial" w:cs="Arial"/>
          <w:shd w:val="clear" w:color="auto" w:fill="FFFFFF"/>
          <w:lang w:val="en-CA"/>
        </w:rPr>
      </w:pPr>
      <w:r>
        <w:rPr>
          <w:rFonts w:ascii="Arial" w:hAnsi="Arial" w:cs="Arial"/>
          <w:shd w:val="clear" w:color="auto" w:fill="FFFFFF"/>
          <w:lang w:val="en-CA"/>
        </w:rPr>
        <w:t xml:space="preserve">5th Floor, 438 University Avenue, </w:t>
      </w:r>
    </w:p>
    <w:p w14:paraId="61B1AA8D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shd w:val="clear" w:color="auto" w:fill="FFFFFF"/>
          <w:lang w:val="en-CA"/>
        </w:rPr>
        <w:t>Toronto, Ontario M7A 2A5</w:t>
      </w:r>
    </w:p>
    <w:p w14:paraId="77E8CE4B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</w:p>
    <w:p w14:paraId="393F02BD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The Honourable Raymond Cho</w:t>
      </w:r>
      <w:r>
        <w:rPr>
          <w:rFonts w:ascii="Arial" w:eastAsia="Times New Roman" w:hAnsi="Arial" w:cs="Arial"/>
          <w:lang w:val="en-CA"/>
        </w:rPr>
        <w:br/>
        <w:t xml:space="preserve">Minister for Seniors and Accessibility </w:t>
      </w:r>
      <w:r>
        <w:rPr>
          <w:rFonts w:ascii="Arial" w:eastAsia="Times New Roman" w:hAnsi="Arial" w:cs="Arial"/>
          <w:lang w:val="en-CA"/>
        </w:rPr>
        <w:br/>
      </w:r>
      <w:r>
        <w:rPr>
          <w:rFonts w:ascii="Arial" w:eastAsia="Times New Roman" w:hAnsi="Arial" w:cs="Arial"/>
          <w:shd w:val="clear" w:color="auto" w:fill="FFFFFF"/>
          <w:lang w:val="en-CA"/>
        </w:rPr>
        <w:t xml:space="preserve">5th Floor, </w:t>
      </w:r>
      <w:r>
        <w:rPr>
          <w:rFonts w:ascii="Arial" w:eastAsia="Times New Roman" w:hAnsi="Arial" w:cs="Arial"/>
          <w:lang w:val="en-CA"/>
        </w:rPr>
        <w:t>777 Bay Street,</w:t>
      </w:r>
    </w:p>
    <w:p w14:paraId="4158F14A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Toronto, Ontario</w:t>
      </w:r>
      <w:r>
        <w:rPr>
          <w:rFonts w:ascii="Arial" w:hAnsi="Arial" w:cs="Arial"/>
          <w:shd w:val="clear" w:color="auto" w:fill="FFFFFF"/>
          <w:lang w:val="en-CA"/>
        </w:rPr>
        <w:t xml:space="preserve"> M7A 1S5</w:t>
      </w:r>
    </w:p>
    <w:p w14:paraId="0C2D7B8D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</w:p>
    <w:p w14:paraId="47E997A1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Dear Minister Lecce and Minister Cho,</w:t>
      </w:r>
    </w:p>
    <w:p w14:paraId="676AD94C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</w:p>
    <w:p w14:paraId="091F2256" w14:textId="6125C503" w:rsidR="00FC28CD" w:rsidRDefault="00FC28CD" w:rsidP="00FC28CD">
      <w:pPr>
        <w:keepNext/>
        <w:keepLines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 xml:space="preserve">Re: K-12 Education Standards Development Committee: </w:t>
      </w:r>
      <w:r w:rsidR="00D15CCF">
        <w:rPr>
          <w:rFonts w:ascii="Arial" w:eastAsia="Times New Roman" w:hAnsi="Arial" w:cs="Arial"/>
          <w:b/>
          <w:lang w:val="en-CA"/>
        </w:rPr>
        <w:t>Planning for Emergencies and Safety Small Group Report</w:t>
      </w:r>
    </w:p>
    <w:p w14:paraId="0A74FC09" w14:textId="77777777" w:rsidR="00FC28CD" w:rsidRDefault="00FC28CD" w:rsidP="00FC28CD">
      <w:pPr>
        <w:keepNext/>
        <w:keepLines/>
        <w:rPr>
          <w:rFonts w:ascii="Arial" w:eastAsia="Times New Roman" w:hAnsi="Arial" w:cs="Arial"/>
          <w:lang w:val="en-CA"/>
        </w:rPr>
      </w:pPr>
    </w:p>
    <w:p w14:paraId="0A8265CD" w14:textId="38EEC4D0" w:rsidR="00BB68B8" w:rsidRDefault="00FC28CD" w:rsidP="00FC28CD">
      <w:pPr>
        <w:keepNext/>
        <w:keepLines/>
        <w:rPr>
          <w:rFonts w:ascii="Arial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On behalf of the members of the </w:t>
      </w:r>
      <w:r w:rsidR="00D15CCF">
        <w:rPr>
          <w:rFonts w:ascii="Arial" w:eastAsia="Times New Roman" w:hAnsi="Arial" w:cs="Arial"/>
          <w:lang w:val="en-CA"/>
        </w:rPr>
        <w:t xml:space="preserve">Planning for Emergencies and </w:t>
      </w:r>
      <w:r w:rsidR="003B4901">
        <w:rPr>
          <w:rFonts w:ascii="Arial" w:eastAsia="Times New Roman" w:hAnsi="Arial" w:cs="Arial"/>
          <w:lang w:val="en-CA"/>
        </w:rPr>
        <w:t xml:space="preserve">Safety small group </w:t>
      </w:r>
      <w:r>
        <w:rPr>
          <w:rFonts w:ascii="Arial" w:eastAsia="Times New Roman" w:hAnsi="Arial" w:cs="Arial"/>
          <w:lang w:val="en-CA"/>
        </w:rPr>
        <w:t xml:space="preserve">(the </w:t>
      </w:r>
      <w:r w:rsidR="003B4901">
        <w:rPr>
          <w:rFonts w:ascii="Arial" w:eastAsia="Times New Roman" w:hAnsi="Arial" w:cs="Arial"/>
          <w:lang w:val="en-CA"/>
        </w:rPr>
        <w:t>small group</w:t>
      </w:r>
      <w:r>
        <w:rPr>
          <w:rFonts w:ascii="Arial" w:eastAsia="Times New Roman" w:hAnsi="Arial" w:cs="Arial"/>
          <w:lang w:val="en-CA"/>
        </w:rPr>
        <w:t xml:space="preserve">), I am pleased to submit the </w:t>
      </w:r>
      <w:r w:rsidR="003B4901">
        <w:rPr>
          <w:rFonts w:ascii="Arial" w:eastAsia="Times New Roman" w:hAnsi="Arial" w:cs="Arial"/>
          <w:lang w:val="en-CA"/>
        </w:rPr>
        <w:t>small group’</w:t>
      </w:r>
      <w:r>
        <w:rPr>
          <w:rFonts w:ascii="Arial" w:eastAsia="Times New Roman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advice and </w:t>
      </w:r>
      <w:r w:rsidR="003B4901">
        <w:rPr>
          <w:rFonts w:ascii="Arial" w:hAnsi="Arial" w:cs="Arial"/>
          <w:lang w:val="en-CA"/>
        </w:rPr>
        <w:t>recommendations</w:t>
      </w:r>
      <w:r w:rsidR="00BB68B8">
        <w:rPr>
          <w:rFonts w:ascii="Arial" w:hAnsi="Arial" w:cs="Arial"/>
          <w:lang w:val="en-CA"/>
        </w:rPr>
        <w:t xml:space="preserve"> on emergency planning and safety for students with disabilities</w:t>
      </w:r>
      <w:r w:rsidR="00F458EB">
        <w:rPr>
          <w:rFonts w:ascii="Arial" w:hAnsi="Arial" w:cs="Arial"/>
          <w:lang w:val="en-CA"/>
        </w:rPr>
        <w:t xml:space="preserve"> in K-12 education during the </w:t>
      </w:r>
      <w:r w:rsidR="00662FE6">
        <w:rPr>
          <w:rFonts w:eastAsia="Times New Roman"/>
        </w:rPr>
        <w:t xml:space="preserve">COVID-19 </w:t>
      </w:r>
      <w:r w:rsidR="00F458EB">
        <w:rPr>
          <w:rFonts w:ascii="Arial" w:hAnsi="Arial" w:cs="Arial"/>
          <w:lang w:val="en-CA"/>
        </w:rPr>
        <w:t>pandemic</w:t>
      </w:r>
      <w:r w:rsidR="005A289C">
        <w:rPr>
          <w:rFonts w:ascii="Arial" w:hAnsi="Arial" w:cs="Arial"/>
          <w:lang w:val="en-CA"/>
        </w:rPr>
        <w:t xml:space="preserve">. </w:t>
      </w:r>
    </w:p>
    <w:p w14:paraId="496FC31B" w14:textId="77777777" w:rsidR="00BB68B8" w:rsidRDefault="00BB68B8" w:rsidP="00FC28CD">
      <w:pPr>
        <w:keepNext/>
        <w:keepLines/>
        <w:rPr>
          <w:rFonts w:ascii="Arial" w:hAnsi="Arial" w:cs="Arial"/>
          <w:lang w:val="en-CA"/>
        </w:rPr>
      </w:pPr>
    </w:p>
    <w:p w14:paraId="36D04871" w14:textId="58DBCCF8" w:rsidR="00A20C78" w:rsidRDefault="005A289C" w:rsidP="00EB2DEB">
      <w:pPr>
        <w:keepNext/>
        <w:keepLines/>
        <w:rPr>
          <w:rFonts w:eastAsia="Times New Roman"/>
        </w:rPr>
      </w:pPr>
      <w:r>
        <w:rPr>
          <w:rFonts w:ascii="Arial" w:hAnsi="Arial" w:cs="Arial"/>
          <w:lang w:val="en-CA"/>
        </w:rPr>
        <w:t xml:space="preserve">The </w:t>
      </w:r>
      <w:r w:rsidR="00384BBD">
        <w:rPr>
          <w:rFonts w:ascii="Arial" w:hAnsi="Arial" w:cs="Arial"/>
          <w:lang w:val="en-CA"/>
        </w:rPr>
        <w:t xml:space="preserve">K-12 Education Standards </w:t>
      </w:r>
      <w:r w:rsidR="00297B40">
        <w:rPr>
          <w:rFonts w:ascii="Arial" w:hAnsi="Arial" w:cs="Arial"/>
          <w:lang w:val="en-CA"/>
        </w:rPr>
        <w:t>Development</w:t>
      </w:r>
      <w:r w:rsidR="00384BBD">
        <w:rPr>
          <w:rFonts w:ascii="Arial" w:hAnsi="Arial" w:cs="Arial"/>
          <w:lang w:val="en-CA"/>
        </w:rPr>
        <w:t xml:space="preserve"> Committee (The Committee) </w:t>
      </w:r>
      <w:r w:rsidR="00D05D01">
        <w:rPr>
          <w:rFonts w:ascii="Arial" w:hAnsi="Arial" w:cs="Arial"/>
          <w:lang w:val="en-CA"/>
        </w:rPr>
        <w:t xml:space="preserve">formed the </w:t>
      </w:r>
      <w:r>
        <w:rPr>
          <w:rFonts w:ascii="Arial" w:hAnsi="Arial" w:cs="Arial"/>
          <w:lang w:val="en-CA"/>
        </w:rPr>
        <w:t xml:space="preserve">small group </w:t>
      </w:r>
      <w:r w:rsidR="00D05D01">
        <w:rPr>
          <w:rFonts w:ascii="Arial" w:hAnsi="Arial" w:cs="Arial"/>
          <w:lang w:val="en-CA"/>
        </w:rPr>
        <w:t xml:space="preserve">when the Ministry of Education was seeking feedback from the Committee on the barriers and issues identified through the </w:t>
      </w:r>
      <w:r w:rsidR="00EB2DEB">
        <w:rPr>
          <w:rFonts w:eastAsia="Times New Roman"/>
        </w:rPr>
        <w:t xml:space="preserve">COVID-19 </w:t>
      </w:r>
      <w:r w:rsidR="00135A14">
        <w:rPr>
          <w:rFonts w:ascii="Arial" w:hAnsi="Arial" w:cs="Arial"/>
          <w:lang w:val="en-CA"/>
        </w:rPr>
        <w:t>pandemic.</w:t>
      </w:r>
      <w:r w:rsidR="007413A1">
        <w:rPr>
          <w:rFonts w:ascii="Arial" w:hAnsi="Arial" w:cs="Arial"/>
          <w:lang w:val="en-CA"/>
        </w:rPr>
        <w:t xml:space="preserve"> </w:t>
      </w:r>
      <w:r w:rsidR="00135A14">
        <w:rPr>
          <w:rFonts w:ascii="Arial" w:hAnsi="Arial" w:cs="Arial"/>
          <w:lang w:val="en-CA"/>
        </w:rPr>
        <w:t>The small group</w:t>
      </w:r>
      <w:r w:rsidR="00A20C78">
        <w:rPr>
          <w:rFonts w:ascii="Arial" w:hAnsi="Arial" w:cs="Arial"/>
          <w:lang w:val="en-CA"/>
        </w:rPr>
        <w:t>’s mandate includes</w:t>
      </w:r>
      <w:r w:rsidR="00EB2DEB">
        <w:rPr>
          <w:rFonts w:ascii="Arial" w:hAnsi="Arial" w:cs="Arial"/>
          <w:lang w:val="en-CA"/>
        </w:rPr>
        <w:t xml:space="preserve"> using </w:t>
      </w:r>
      <w:r w:rsidR="00A20C78">
        <w:rPr>
          <w:rFonts w:eastAsia="Times New Roman"/>
        </w:rPr>
        <w:t>experiential learning from the COVID-19 pandemic</w:t>
      </w:r>
      <w:r w:rsidR="00EB2DEB">
        <w:rPr>
          <w:rFonts w:eastAsia="Times New Roman"/>
        </w:rPr>
        <w:t xml:space="preserve"> to</w:t>
      </w:r>
      <w:r w:rsidR="00A20C78">
        <w:rPr>
          <w:rFonts w:eastAsia="Times New Roman"/>
        </w:rPr>
        <w:t>:</w:t>
      </w:r>
      <w:r w:rsidR="00D84328">
        <w:rPr>
          <w:rFonts w:eastAsia="Times New Roman"/>
        </w:rPr>
        <w:br/>
      </w:r>
    </w:p>
    <w:p w14:paraId="6F77F947" w14:textId="2B1A7730" w:rsidR="00A20C78" w:rsidRDefault="00A20C78" w:rsidP="00F458EB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eastAsia="Times New Roman"/>
        </w:rPr>
      </w:pPr>
      <w:r>
        <w:rPr>
          <w:rFonts w:eastAsia="Times New Roman"/>
        </w:rPr>
        <w:t>identify new and reoccurring accessibility barriers to learning for students with disabilities in the context of remote learning</w:t>
      </w:r>
      <w:r w:rsidR="00A14064">
        <w:rPr>
          <w:rFonts w:eastAsia="Times New Roman"/>
        </w:rPr>
        <w:t xml:space="preserve">; and </w:t>
      </w:r>
    </w:p>
    <w:p w14:paraId="68A31E03" w14:textId="05AB148F" w:rsidR="00A20C78" w:rsidRDefault="00A20C78" w:rsidP="00F458EB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eastAsia="Times New Roman"/>
        </w:rPr>
      </w:pPr>
      <w:r>
        <w:rPr>
          <w:rFonts w:eastAsia="Times New Roman"/>
        </w:rPr>
        <w:t>develop an emergency plan framework (that covers the phases of preparing, planning, response and recovery) for a systematic response to an emergency.</w:t>
      </w:r>
    </w:p>
    <w:p w14:paraId="6030FDCF" w14:textId="23CD3CE2" w:rsidR="00FC28CD" w:rsidRDefault="001404CC" w:rsidP="004C4A92">
      <w:pPr>
        <w:keepNext/>
        <w:keepLines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 w:rsidR="00A20C78">
        <w:rPr>
          <w:rFonts w:ascii="Arial" w:hAnsi="Arial" w:cs="Arial"/>
          <w:lang w:val="en-CA"/>
        </w:rPr>
        <w:t xml:space="preserve">small group </w:t>
      </w:r>
      <w:r w:rsidR="00981AD0">
        <w:rPr>
          <w:rFonts w:ascii="Arial" w:hAnsi="Arial" w:cs="Arial"/>
          <w:lang w:val="en-CA"/>
        </w:rPr>
        <w:t xml:space="preserve">members have </w:t>
      </w:r>
      <w:r w:rsidR="00D40667">
        <w:rPr>
          <w:rFonts w:ascii="Arial" w:hAnsi="Arial" w:cs="Arial"/>
          <w:lang w:val="en-CA"/>
        </w:rPr>
        <w:t>put</w:t>
      </w:r>
      <w:r w:rsidR="0013577B">
        <w:rPr>
          <w:rFonts w:ascii="Arial" w:hAnsi="Arial" w:cs="Arial"/>
          <w:lang w:val="en-CA"/>
        </w:rPr>
        <w:t xml:space="preserve"> </w:t>
      </w:r>
      <w:r w:rsidR="00B274B2">
        <w:rPr>
          <w:rFonts w:ascii="Arial" w:hAnsi="Arial" w:cs="Arial"/>
          <w:lang w:val="en-CA"/>
        </w:rPr>
        <w:t xml:space="preserve">incredible effort, time and passion to </w:t>
      </w:r>
      <w:r w:rsidR="0013577B">
        <w:rPr>
          <w:rFonts w:ascii="Arial" w:hAnsi="Arial" w:cs="Arial"/>
          <w:lang w:val="en-CA"/>
        </w:rPr>
        <w:t xml:space="preserve">complete this report </w:t>
      </w:r>
      <w:r w:rsidR="00AF1F4B">
        <w:rPr>
          <w:rFonts w:ascii="Arial" w:hAnsi="Arial" w:cs="Arial"/>
          <w:lang w:val="en-CA"/>
        </w:rPr>
        <w:t>that includes v</w:t>
      </w:r>
      <w:r w:rsidR="0013577B">
        <w:rPr>
          <w:rFonts w:ascii="Arial" w:hAnsi="Arial" w:cs="Arial"/>
          <w:lang w:val="en-CA"/>
        </w:rPr>
        <w:t xml:space="preserve">aluable advice and </w:t>
      </w:r>
      <w:r w:rsidR="004C4A92">
        <w:rPr>
          <w:rFonts w:ascii="Arial" w:hAnsi="Arial" w:cs="Arial"/>
          <w:lang w:val="en-CA"/>
        </w:rPr>
        <w:t>recommendations</w:t>
      </w:r>
      <w:r w:rsidR="00AF1F4B">
        <w:rPr>
          <w:rFonts w:ascii="Arial" w:hAnsi="Arial" w:cs="Arial"/>
          <w:lang w:val="en-CA"/>
        </w:rPr>
        <w:t xml:space="preserve"> for government </w:t>
      </w:r>
      <w:r w:rsidR="005C519A">
        <w:rPr>
          <w:rFonts w:ascii="Arial" w:hAnsi="Arial" w:cs="Arial"/>
          <w:lang w:val="en-CA"/>
        </w:rPr>
        <w:t>consideration</w:t>
      </w:r>
      <w:r w:rsidR="004C4A92">
        <w:rPr>
          <w:rFonts w:ascii="Arial" w:hAnsi="Arial" w:cs="Arial"/>
          <w:lang w:val="en-CA"/>
        </w:rPr>
        <w:t>.</w:t>
      </w:r>
      <w:r w:rsidR="00297B40">
        <w:rPr>
          <w:rFonts w:ascii="Arial" w:hAnsi="Arial" w:cs="Arial"/>
          <w:lang w:val="en-CA"/>
        </w:rPr>
        <w:t xml:space="preserve"> </w:t>
      </w:r>
      <w:r w:rsidR="00FC28CD">
        <w:rPr>
          <w:rFonts w:ascii="Arial" w:hAnsi="Arial" w:cs="Arial"/>
          <w:lang w:val="en-CA"/>
        </w:rPr>
        <w:t xml:space="preserve">The report </w:t>
      </w:r>
      <w:r w:rsidR="00CA5E2A">
        <w:rPr>
          <w:rFonts w:ascii="Arial" w:hAnsi="Arial" w:cs="Arial"/>
          <w:lang w:val="en-CA"/>
        </w:rPr>
        <w:t xml:space="preserve">addresses </w:t>
      </w:r>
      <w:r w:rsidR="00FC28CD">
        <w:rPr>
          <w:rFonts w:ascii="Arial" w:hAnsi="Arial" w:cs="Arial"/>
          <w:lang w:val="en-CA"/>
        </w:rPr>
        <w:t>the following</w:t>
      </w:r>
      <w:r w:rsidR="00105A7B">
        <w:rPr>
          <w:rFonts w:ascii="Arial" w:hAnsi="Arial" w:cs="Arial"/>
          <w:lang w:val="en-CA"/>
        </w:rPr>
        <w:t xml:space="preserve"> 9</w:t>
      </w:r>
      <w:r w:rsidR="00AD49C2">
        <w:rPr>
          <w:rFonts w:ascii="Arial" w:hAnsi="Arial" w:cs="Arial"/>
          <w:lang w:val="en-CA"/>
        </w:rPr>
        <w:t xml:space="preserve"> barriers</w:t>
      </w:r>
      <w:r w:rsidR="00FC28CD">
        <w:rPr>
          <w:rFonts w:ascii="Arial" w:hAnsi="Arial" w:cs="Arial"/>
          <w:lang w:val="en-CA"/>
        </w:rPr>
        <w:t xml:space="preserve"> </w:t>
      </w:r>
      <w:r w:rsidR="00F447FD" w:rsidRPr="00F447FD">
        <w:rPr>
          <w:rFonts w:ascii="Arial" w:hAnsi="Arial" w:cs="Arial"/>
          <w:lang w:val="en-CA"/>
        </w:rPr>
        <w:t>for students with disabilities as a result of COVID-19</w:t>
      </w:r>
      <w:r w:rsidR="00FC28CD">
        <w:rPr>
          <w:rFonts w:ascii="Arial" w:hAnsi="Arial" w:cs="Arial"/>
          <w:lang w:val="en-CA"/>
        </w:rPr>
        <w:t xml:space="preserve">: </w:t>
      </w:r>
    </w:p>
    <w:p w14:paraId="1CF4AA16" w14:textId="77777777" w:rsidR="008E7133" w:rsidRPr="00B223E0" w:rsidRDefault="008E7133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B223E0">
        <w:rPr>
          <w:rFonts w:ascii="Arial" w:hAnsi="Arial" w:cs="Arial"/>
          <w:lang w:val="en-CA"/>
        </w:rPr>
        <w:t xml:space="preserve">organizational, policy and procedural barriers </w:t>
      </w:r>
    </w:p>
    <w:p w14:paraId="7E62D0F7" w14:textId="06972569" w:rsidR="00B45CA1" w:rsidRPr="00B223E0" w:rsidRDefault="008E7133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B223E0">
        <w:rPr>
          <w:rFonts w:ascii="Arial" w:hAnsi="Arial" w:cs="Arial"/>
          <w:lang w:val="en-CA"/>
        </w:rPr>
        <w:t>m</w:t>
      </w:r>
      <w:r w:rsidR="00B45CA1" w:rsidRPr="00B223E0">
        <w:rPr>
          <w:rFonts w:ascii="Arial" w:hAnsi="Arial" w:cs="Arial"/>
          <w:lang w:val="en-CA"/>
        </w:rPr>
        <w:t>ental health and well being</w:t>
      </w:r>
    </w:p>
    <w:p w14:paraId="2FF792E3" w14:textId="6D45C479" w:rsidR="00B45CA1" w:rsidRPr="00B223E0" w:rsidRDefault="00DA4BC4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B223E0">
        <w:rPr>
          <w:rFonts w:ascii="Arial" w:hAnsi="Arial" w:cs="Arial"/>
          <w:lang w:val="en-CA"/>
        </w:rPr>
        <w:t>a</w:t>
      </w:r>
      <w:r w:rsidR="00B45CA1" w:rsidRPr="00B223E0">
        <w:rPr>
          <w:rFonts w:ascii="Arial" w:hAnsi="Arial" w:cs="Arial"/>
          <w:lang w:val="en-CA"/>
        </w:rPr>
        <w:t>cademic</w:t>
      </w:r>
      <w:r w:rsidR="00D252CE">
        <w:rPr>
          <w:rFonts w:ascii="Arial" w:hAnsi="Arial" w:cs="Arial"/>
          <w:lang w:val="en-CA"/>
        </w:rPr>
        <w:t xml:space="preserve"> (</w:t>
      </w:r>
      <w:r w:rsidRPr="00B223E0">
        <w:rPr>
          <w:rFonts w:ascii="Arial" w:hAnsi="Arial" w:cs="Arial"/>
          <w:lang w:val="en-CA"/>
        </w:rPr>
        <w:t>learning inequities for students with disabilities</w:t>
      </w:r>
      <w:r w:rsidR="00D252CE">
        <w:rPr>
          <w:rFonts w:ascii="Arial" w:hAnsi="Arial" w:cs="Arial"/>
          <w:lang w:val="en-CA"/>
        </w:rPr>
        <w:t>)</w:t>
      </w:r>
    </w:p>
    <w:p w14:paraId="47CACB62" w14:textId="288F59D5" w:rsidR="00B45CA1" w:rsidRPr="00B223E0" w:rsidRDefault="00B223E0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B223E0">
        <w:rPr>
          <w:rFonts w:ascii="Arial" w:hAnsi="Arial" w:cs="Arial"/>
          <w:lang w:val="en-CA"/>
        </w:rPr>
        <w:t>support for s</w:t>
      </w:r>
      <w:r w:rsidR="00B45CA1" w:rsidRPr="00B223E0">
        <w:rPr>
          <w:rFonts w:ascii="Arial" w:hAnsi="Arial" w:cs="Arial"/>
          <w:lang w:val="en-CA"/>
        </w:rPr>
        <w:t xml:space="preserve">econdary school </w:t>
      </w:r>
      <w:r w:rsidRPr="00B223E0">
        <w:rPr>
          <w:rFonts w:ascii="Arial" w:hAnsi="Arial" w:cs="Arial"/>
          <w:lang w:val="en-CA"/>
        </w:rPr>
        <w:t xml:space="preserve">students with </w:t>
      </w:r>
      <w:r w:rsidR="0015487A" w:rsidRPr="00B223E0">
        <w:rPr>
          <w:rFonts w:ascii="Arial" w:hAnsi="Arial" w:cs="Arial"/>
          <w:lang w:val="en-CA"/>
        </w:rPr>
        <w:t>disabilities</w:t>
      </w:r>
      <w:r w:rsidRPr="00B223E0">
        <w:rPr>
          <w:rFonts w:ascii="Arial" w:hAnsi="Arial" w:cs="Arial"/>
          <w:lang w:val="en-CA"/>
        </w:rPr>
        <w:t xml:space="preserve"> </w:t>
      </w:r>
    </w:p>
    <w:p w14:paraId="49E93BED" w14:textId="683305FC" w:rsidR="00B45CA1" w:rsidRPr="00B223E0" w:rsidRDefault="00E60023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="00B45CA1" w:rsidRPr="00B223E0">
        <w:rPr>
          <w:rFonts w:ascii="Arial" w:hAnsi="Arial" w:cs="Arial"/>
          <w:lang w:val="en-CA"/>
        </w:rPr>
        <w:t xml:space="preserve">ransitions between </w:t>
      </w:r>
      <w:r>
        <w:rPr>
          <w:rFonts w:ascii="Arial" w:hAnsi="Arial" w:cs="Arial"/>
          <w:lang w:val="en-CA"/>
        </w:rPr>
        <w:t>in school and virtual learning</w:t>
      </w:r>
    </w:p>
    <w:p w14:paraId="13ACDE53" w14:textId="20E29A6C" w:rsidR="00B45CA1" w:rsidRPr="00B223E0" w:rsidRDefault="00321395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accessible </w:t>
      </w:r>
      <w:r w:rsidR="009652B6">
        <w:rPr>
          <w:rFonts w:ascii="Arial" w:hAnsi="Arial" w:cs="Arial"/>
          <w:lang w:val="en-CA"/>
        </w:rPr>
        <w:t>c</w:t>
      </w:r>
      <w:r w:rsidR="00B45CA1" w:rsidRPr="00B223E0">
        <w:rPr>
          <w:rFonts w:ascii="Arial" w:hAnsi="Arial" w:cs="Arial"/>
          <w:lang w:val="en-CA"/>
        </w:rPr>
        <w:t>ommunication and technology</w:t>
      </w:r>
    </w:p>
    <w:p w14:paraId="62AE9BF2" w14:textId="1E760E3B" w:rsidR="00B45CA1" w:rsidRDefault="00FA66C6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="00B45CA1" w:rsidRPr="00B223E0">
        <w:rPr>
          <w:rFonts w:ascii="Arial" w:hAnsi="Arial" w:cs="Arial"/>
          <w:lang w:val="en-CA"/>
        </w:rPr>
        <w:t xml:space="preserve">raining on the </w:t>
      </w:r>
      <w:r w:rsidR="0015487A" w:rsidRPr="00B223E0">
        <w:rPr>
          <w:rFonts w:ascii="Arial" w:hAnsi="Arial" w:cs="Arial"/>
          <w:lang w:val="en-CA"/>
        </w:rPr>
        <w:t>integration</w:t>
      </w:r>
      <w:r w:rsidR="00B45CA1" w:rsidRPr="00B223E0">
        <w:rPr>
          <w:rFonts w:ascii="Arial" w:hAnsi="Arial" w:cs="Arial"/>
          <w:lang w:val="en-CA"/>
        </w:rPr>
        <w:t xml:space="preserve"> of digital technology into learning</w:t>
      </w:r>
    </w:p>
    <w:p w14:paraId="3BA10EB1" w14:textId="10CC2182" w:rsidR="00FA66C6" w:rsidRDefault="004655BA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transportation </w:t>
      </w:r>
    </w:p>
    <w:p w14:paraId="022E3167" w14:textId="118F15BC" w:rsidR="00105A7B" w:rsidRPr="00B223E0" w:rsidRDefault="00105A7B" w:rsidP="00B45CA1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r</w:t>
      </w:r>
      <w:r w:rsidRPr="00105A7B">
        <w:rPr>
          <w:rFonts w:ascii="Arial" w:hAnsi="Arial" w:cs="Arial"/>
          <w:lang w:val="en-CA"/>
        </w:rPr>
        <w:t xml:space="preserve">ecommendations addressing barriers for the Government and School Boards in </w:t>
      </w:r>
      <w:r>
        <w:rPr>
          <w:rFonts w:ascii="Arial" w:hAnsi="Arial" w:cs="Arial"/>
          <w:lang w:val="en-CA"/>
        </w:rPr>
        <w:t>e</w:t>
      </w:r>
      <w:r w:rsidRPr="00105A7B">
        <w:rPr>
          <w:rFonts w:ascii="Arial" w:hAnsi="Arial" w:cs="Arial"/>
          <w:lang w:val="en-CA"/>
        </w:rPr>
        <w:t xml:space="preserve">mergency </w:t>
      </w:r>
      <w:r>
        <w:rPr>
          <w:rFonts w:ascii="Arial" w:hAnsi="Arial" w:cs="Arial"/>
          <w:lang w:val="en-CA"/>
        </w:rPr>
        <w:t>p</w:t>
      </w:r>
      <w:r w:rsidRPr="00105A7B">
        <w:rPr>
          <w:rFonts w:ascii="Arial" w:hAnsi="Arial" w:cs="Arial"/>
          <w:lang w:val="en-CA"/>
        </w:rPr>
        <w:t>lanning</w:t>
      </w:r>
      <w:r>
        <w:rPr>
          <w:rFonts w:ascii="Arial" w:hAnsi="Arial" w:cs="Arial"/>
          <w:lang w:val="en-CA"/>
        </w:rPr>
        <w:t xml:space="preserve"> and safety </w:t>
      </w:r>
    </w:p>
    <w:p w14:paraId="5D67791F" w14:textId="77777777" w:rsidR="00B12356" w:rsidRDefault="00B12356" w:rsidP="00B12356">
      <w:pPr>
        <w:rPr>
          <w:rFonts w:ascii="Arial" w:hAnsi="Arial" w:cs="Arial"/>
          <w:lang w:val="en-CA"/>
        </w:rPr>
      </w:pPr>
    </w:p>
    <w:p w14:paraId="6DAA444A" w14:textId="78B5EEA7" w:rsidR="005816D5" w:rsidRDefault="00FC28CD" w:rsidP="00FC28C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Thank you for your shared commitment to ensuring accessibility and inclusion for students with disabilities in Ontario. </w:t>
      </w:r>
      <w:r w:rsidR="007413A1" w:rsidRPr="00B12356">
        <w:rPr>
          <w:rFonts w:ascii="Arial" w:hAnsi="Arial" w:cs="Arial"/>
          <w:lang w:val="en-CA"/>
        </w:rPr>
        <w:t>We</w:t>
      </w:r>
      <w:r w:rsidR="00B12356" w:rsidRPr="00B12356">
        <w:rPr>
          <w:rFonts w:ascii="Arial" w:hAnsi="Arial" w:cs="Arial"/>
          <w:lang w:val="en-CA"/>
        </w:rPr>
        <w:t xml:space="preserve"> have</w:t>
      </w:r>
      <w:r w:rsidR="007413A1" w:rsidRPr="00B12356">
        <w:rPr>
          <w:rFonts w:ascii="Arial" w:hAnsi="Arial" w:cs="Arial"/>
          <w:lang w:val="en-CA"/>
        </w:rPr>
        <w:t xml:space="preserve"> appreciated the discussions </w:t>
      </w:r>
      <w:r w:rsidR="00DB7483">
        <w:rPr>
          <w:rFonts w:ascii="Arial" w:hAnsi="Arial" w:cs="Arial"/>
          <w:lang w:val="en-CA"/>
        </w:rPr>
        <w:t xml:space="preserve">with Minister Lecce on </w:t>
      </w:r>
      <w:r w:rsidR="007413A1" w:rsidRPr="00B12356">
        <w:rPr>
          <w:rFonts w:ascii="Arial" w:hAnsi="Arial" w:cs="Arial"/>
          <w:lang w:val="en-CA"/>
        </w:rPr>
        <w:t>G</w:t>
      </w:r>
      <w:r w:rsidR="005D563C">
        <w:rPr>
          <w:rFonts w:ascii="Arial" w:hAnsi="Arial" w:cs="Arial"/>
          <w:lang w:val="en-CA"/>
        </w:rPr>
        <w:t xml:space="preserve">rants for Students Needs </w:t>
      </w:r>
      <w:r w:rsidR="007413A1" w:rsidRPr="00B12356">
        <w:rPr>
          <w:rFonts w:ascii="Arial" w:hAnsi="Arial" w:cs="Arial"/>
          <w:lang w:val="en-CA"/>
        </w:rPr>
        <w:t xml:space="preserve">funding and </w:t>
      </w:r>
      <w:r w:rsidR="00E970B3">
        <w:rPr>
          <w:rFonts w:ascii="Arial" w:hAnsi="Arial" w:cs="Arial"/>
          <w:lang w:val="en-CA"/>
        </w:rPr>
        <w:t xml:space="preserve">the </w:t>
      </w:r>
      <w:r w:rsidR="007413A1" w:rsidRPr="00B12356">
        <w:rPr>
          <w:rFonts w:ascii="Arial" w:hAnsi="Arial" w:cs="Arial"/>
          <w:lang w:val="en-CA"/>
        </w:rPr>
        <w:t>school board memos that address the current work being done</w:t>
      </w:r>
      <w:r w:rsidR="00A65BEF">
        <w:rPr>
          <w:rFonts w:ascii="Arial" w:hAnsi="Arial" w:cs="Arial"/>
          <w:lang w:val="en-CA"/>
        </w:rPr>
        <w:t xml:space="preserve"> to support students</w:t>
      </w:r>
      <w:r w:rsidR="007413A1" w:rsidRPr="00B12356">
        <w:rPr>
          <w:rFonts w:ascii="Arial" w:hAnsi="Arial" w:cs="Arial"/>
          <w:lang w:val="en-CA"/>
        </w:rPr>
        <w:t>. The barriers in our report reflect what</w:t>
      </w:r>
      <w:r w:rsidR="00DB7483">
        <w:rPr>
          <w:rFonts w:ascii="Arial" w:hAnsi="Arial" w:cs="Arial"/>
          <w:lang w:val="en-CA"/>
        </w:rPr>
        <w:t xml:space="preserve"> we</w:t>
      </w:r>
      <w:r w:rsidR="007413A1" w:rsidRPr="00B12356">
        <w:rPr>
          <w:rFonts w:ascii="Arial" w:hAnsi="Arial" w:cs="Arial"/>
          <w:lang w:val="en-CA"/>
        </w:rPr>
        <w:t xml:space="preserve"> </w:t>
      </w:r>
      <w:r w:rsidR="00B12356" w:rsidRPr="00B12356">
        <w:rPr>
          <w:rFonts w:ascii="Arial" w:hAnsi="Arial" w:cs="Arial"/>
          <w:lang w:val="en-CA"/>
        </w:rPr>
        <w:t xml:space="preserve">have heard from </w:t>
      </w:r>
      <w:r w:rsidR="007413A1" w:rsidRPr="00B12356">
        <w:rPr>
          <w:rFonts w:ascii="Arial" w:hAnsi="Arial" w:cs="Arial"/>
          <w:lang w:val="en-CA"/>
        </w:rPr>
        <w:t>various educational partners, families of student with disabilitie</w:t>
      </w:r>
      <w:r w:rsidR="00B12356" w:rsidRPr="00B12356">
        <w:rPr>
          <w:rFonts w:ascii="Arial" w:hAnsi="Arial" w:cs="Arial"/>
          <w:lang w:val="en-CA"/>
        </w:rPr>
        <w:t>s</w:t>
      </w:r>
      <w:r w:rsidR="007413A1" w:rsidRPr="00B12356">
        <w:rPr>
          <w:rFonts w:ascii="Arial" w:hAnsi="Arial" w:cs="Arial"/>
          <w:lang w:val="en-CA"/>
        </w:rPr>
        <w:t xml:space="preserve"> and</w:t>
      </w:r>
      <w:r w:rsidR="00A65BEF">
        <w:rPr>
          <w:rFonts w:ascii="Arial" w:hAnsi="Arial" w:cs="Arial"/>
          <w:lang w:val="en-CA"/>
        </w:rPr>
        <w:t xml:space="preserve"> </w:t>
      </w:r>
      <w:r w:rsidR="007413A1" w:rsidRPr="00B12356">
        <w:rPr>
          <w:rFonts w:ascii="Arial" w:hAnsi="Arial" w:cs="Arial"/>
          <w:lang w:val="en-CA"/>
        </w:rPr>
        <w:t>students within Ontario</w:t>
      </w:r>
      <w:r w:rsidR="00B12356" w:rsidRPr="00B12356">
        <w:rPr>
          <w:rFonts w:ascii="Arial" w:hAnsi="Arial" w:cs="Arial"/>
          <w:lang w:val="en-CA"/>
        </w:rPr>
        <w:t xml:space="preserve">. </w:t>
      </w:r>
      <w:r w:rsidR="0060776E">
        <w:rPr>
          <w:rFonts w:ascii="Arial" w:hAnsi="Arial" w:cs="Arial"/>
          <w:lang w:val="en-CA"/>
        </w:rPr>
        <w:t xml:space="preserve">I </w:t>
      </w:r>
      <w:r w:rsidR="005816D5">
        <w:rPr>
          <w:rFonts w:ascii="Arial" w:hAnsi="Arial" w:cs="Arial"/>
          <w:lang w:val="en-CA"/>
        </w:rPr>
        <w:t>would be happy to meet with you to discuss the</w:t>
      </w:r>
      <w:r w:rsidR="005D563C">
        <w:rPr>
          <w:rFonts w:ascii="Arial" w:hAnsi="Arial" w:cs="Arial"/>
          <w:lang w:val="en-CA"/>
        </w:rPr>
        <w:t>s</w:t>
      </w:r>
      <w:r w:rsidR="005816D5">
        <w:rPr>
          <w:rFonts w:ascii="Arial" w:hAnsi="Arial" w:cs="Arial"/>
          <w:lang w:val="en-CA"/>
        </w:rPr>
        <w:t>e additional recommendations</w:t>
      </w:r>
      <w:r w:rsidR="00403C11">
        <w:rPr>
          <w:rFonts w:ascii="Arial" w:hAnsi="Arial" w:cs="Arial"/>
          <w:lang w:val="en-CA"/>
        </w:rPr>
        <w:t>. The work</w:t>
      </w:r>
      <w:r w:rsidR="00601B32">
        <w:rPr>
          <w:rFonts w:ascii="Arial" w:hAnsi="Arial" w:cs="Arial"/>
          <w:lang w:val="en-CA"/>
        </w:rPr>
        <w:t xml:space="preserve"> and passion</w:t>
      </w:r>
      <w:r w:rsidR="00403C11">
        <w:rPr>
          <w:rFonts w:ascii="Arial" w:hAnsi="Arial" w:cs="Arial"/>
          <w:lang w:val="en-CA"/>
        </w:rPr>
        <w:t xml:space="preserve"> of the Committee </w:t>
      </w:r>
      <w:r w:rsidR="00D84328">
        <w:rPr>
          <w:rFonts w:ascii="Arial" w:hAnsi="Arial" w:cs="Arial"/>
          <w:lang w:val="en-CA"/>
        </w:rPr>
        <w:t>continues,</w:t>
      </w:r>
      <w:r w:rsidR="00403C11">
        <w:rPr>
          <w:rFonts w:ascii="Arial" w:hAnsi="Arial" w:cs="Arial"/>
          <w:lang w:val="en-CA"/>
        </w:rPr>
        <w:t xml:space="preserve"> an</w:t>
      </w:r>
      <w:r w:rsidR="00601B32">
        <w:rPr>
          <w:rFonts w:ascii="Arial" w:hAnsi="Arial" w:cs="Arial"/>
          <w:lang w:val="en-CA"/>
        </w:rPr>
        <w:t xml:space="preserve">d we look forward to more </w:t>
      </w:r>
      <w:r w:rsidR="005A1ECC">
        <w:rPr>
          <w:rFonts w:ascii="Arial" w:hAnsi="Arial" w:cs="Arial"/>
          <w:lang w:val="en-CA"/>
        </w:rPr>
        <w:t>opportunities</w:t>
      </w:r>
      <w:r w:rsidR="00601B32">
        <w:rPr>
          <w:rFonts w:ascii="Arial" w:hAnsi="Arial" w:cs="Arial"/>
          <w:lang w:val="en-CA"/>
        </w:rPr>
        <w:t xml:space="preserve"> to share our advice and feedbac</w:t>
      </w:r>
      <w:r w:rsidR="00235A6F">
        <w:rPr>
          <w:rFonts w:ascii="Arial" w:hAnsi="Arial" w:cs="Arial"/>
          <w:lang w:val="en-CA"/>
        </w:rPr>
        <w:t xml:space="preserve">k with you. </w:t>
      </w:r>
    </w:p>
    <w:p w14:paraId="66C1C622" w14:textId="4D3FD660" w:rsidR="00235A6F" w:rsidRDefault="00235A6F" w:rsidP="00FC28CD">
      <w:pPr>
        <w:rPr>
          <w:rFonts w:ascii="Arial" w:hAnsi="Arial" w:cs="Arial"/>
          <w:lang w:val="en-CA"/>
        </w:rPr>
      </w:pPr>
    </w:p>
    <w:p w14:paraId="73F2CB64" w14:textId="0F83B8DA" w:rsidR="00B45CA1" w:rsidRDefault="00235A6F" w:rsidP="00FC28C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Together we can</w:t>
      </w:r>
      <w:r w:rsidR="00FC28CD">
        <w:rPr>
          <w:rFonts w:ascii="Arial" w:hAnsi="Arial" w:cs="Arial"/>
          <w:lang w:val="en-CA"/>
        </w:rPr>
        <w:t xml:space="preserve"> create a</w:t>
      </w:r>
      <w:r w:rsidR="009519C8">
        <w:rPr>
          <w:rFonts w:ascii="Arial" w:hAnsi="Arial" w:cs="Arial"/>
          <w:lang w:val="en-CA"/>
        </w:rPr>
        <w:t xml:space="preserve">n accessible and inclusive education </w:t>
      </w:r>
      <w:r w:rsidR="00FC28CD">
        <w:rPr>
          <w:rFonts w:ascii="Arial" w:hAnsi="Arial" w:cs="Arial"/>
          <w:lang w:val="en-CA"/>
        </w:rPr>
        <w:t xml:space="preserve">system for students </w:t>
      </w:r>
      <w:r w:rsidR="00D273CE">
        <w:rPr>
          <w:rFonts w:ascii="Arial" w:hAnsi="Arial" w:cs="Arial"/>
          <w:lang w:val="en-CA"/>
        </w:rPr>
        <w:t xml:space="preserve">with disabilities </w:t>
      </w:r>
      <w:r w:rsidR="009519C8">
        <w:rPr>
          <w:rFonts w:ascii="Arial" w:hAnsi="Arial" w:cs="Arial"/>
          <w:lang w:val="en-CA"/>
        </w:rPr>
        <w:t xml:space="preserve">during this unprecedented time. </w:t>
      </w:r>
    </w:p>
    <w:p w14:paraId="4B4E7E95" w14:textId="77777777" w:rsidR="009519C8" w:rsidRPr="009519C8" w:rsidRDefault="009519C8" w:rsidP="00FC28CD">
      <w:pPr>
        <w:rPr>
          <w:rFonts w:ascii="Arial" w:hAnsi="Arial" w:cs="Arial"/>
          <w:lang w:val="en-CA"/>
        </w:rPr>
      </w:pPr>
    </w:p>
    <w:p w14:paraId="5EAFB440" w14:textId="4A81E31E" w:rsidR="00FC28CD" w:rsidRDefault="00FC28CD" w:rsidP="00FC28CD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Sincerely,</w:t>
      </w:r>
    </w:p>
    <w:p w14:paraId="15A2EA85" w14:textId="77777777" w:rsidR="00FC28CD" w:rsidRDefault="00FC28CD" w:rsidP="00FC28CD">
      <w:pPr>
        <w:rPr>
          <w:rFonts w:ascii="Arial" w:eastAsia="Times New Roman" w:hAnsi="Arial" w:cs="Arial"/>
          <w:lang w:val="en-CA"/>
        </w:rPr>
      </w:pPr>
    </w:p>
    <w:p w14:paraId="260BC00B" w14:textId="77777777" w:rsidR="00FC28CD" w:rsidRDefault="00FC28CD" w:rsidP="00FC28CD">
      <w:pPr>
        <w:rPr>
          <w:rFonts w:ascii="Arial" w:eastAsia="Times New Roman" w:hAnsi="Arial" w:cs="Arial"/>
          <w:b/>
          <w:i/>
          <w:iCs/>
          <w:lang w:val="en-CA"/>
        </w:rPr>
      </w:pPr>
      <w:r>
        <w:rPr>
          <w:rFonts w:ascii="Arial" w:eastAsia="Times New Roman" w:hAnsi="Arial" w:cs="Arial"/>
          <w:b/>
          <w:i/>
          <w:iCs/>
          <w:lang w:val="en-CA"/>
        </w:rPr>
        <w:t>(Original signed by)</w:t>
      </w:r>
    </w:p>
    <w:p w14:paraId="2BD323AA" w14:textId="4B574C66" w:rsidR="00FC28CD" w:rsidRDefault="00FC28CD" w:rsidP="00FC28CD">
      <w:pPr>
        <w:rPr>
          <w:rFonts w:ascii="Arial" w:eastAsia="Times New Roman" w:hAnsi="Arial" w:cs="Arial"/>
          <w:b/>
          <w:i/>
          <w:iCs/>
          <w:lang w:val="en-CA"/>
        </w:rPr>
      </w:pPr>
    </w:p>
    <w:p w14:paraId="6F1AD0A6" w14:textId="77777777" w:rsidR="00D273CE" w:rsidRDefault="00D273CE" w:rsidP="00FC28CD">
      <w:pPr>
        <w:rPr>
          <w:rFonts w:ascii="Arial" w:eastAsia="Times New Roman" w:hAnsi="Arial" w:cs="Arial"/>
          <w:b/>
          <w:i/>
          <w:iCs/>
          <w:lang w:val="en-CA"/>
        </w:rPr>
      </w:pPr>
    </w:p>
    <w:p w14:paraId="0C112303" w14:textId="77777777" w:rsidR="00FC28CD" w:rsidRDefault="00FC28CD" w:rsidP="00FC28CD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Lynn Ziraldo,</w:t>
      </w:r>
      <w:r>
        <w:rPr>
          <w:rFonts w:ascii="Arial" w:eastAsia="Times New Roman" w:hAnsi="Arial" w:cs="Arial"/>
          <w:lang w:val="en-CA"/>
        </w:rPr>
        <w:br/>
        <w:t>Chair, K-12 Education Standards Development Committee</w:t>
      </w:r>
    </w:p>
    <w:p w14:paraId="0878DE8B" w14:textId="77777777" w:rsidR="00FC28CD" w:rsidRDefault="00FC28CD" w:rsidP="00FC28CD">
      <w:pPr>
        <w:rPr>
          <w:rFonts w:ascii="Arial" w:eastAsia="Times New Roman" w:hAnsi="Arial" w:cs="Arial"/>
          <w:lang w:val="en-CA"/>
        </w:rPr>
      </w:pPr>
    </w:p>
    <w:p w14:paraId="1FFE33AB" w14:textId="77777777" w:rsidR="00FC28CD" w:rsidRPr="00C75149" w:rsidRDefault="00FC28CD" w:rsidP="00FC28CD">
      <w:pPr>
        <w:rPr>
          <w:rFonts w:ascii="Arial" w:eastAsia="Times New Roman" w:hAnsi="Arial" w:cs="Arial"/>
          <w:lang w:val="en-CA"/>
        </w:rPr>
      </w:pPr>
      <w:r w:rsidRPr="00C75149">
        <w:rPr>
          <w:rFonts w:ascii="Arial" w:eastAsia="Times New Roman" w:hAnsi="Arial" w:cs="Arial"/>
          <w:lang w:val="en-CA"/>
        </w:rPr>
        <w:t xml:space="preserve">Attachments: </w:t>
      </w:r>
    </w:p>
    <w:p w14:paraId="7610F14C" w14:textId="15395448" w:rsidR="00FC28CD" w:rsidRPr="00C75149" w:rsidRDefault="00B45CA1" w:rsidP="00FC28CD">
      <w:pPr>
        <w:pStyle w:val="ListParagraph"/>
        <w:keepNext/>
        <w:keepLines/>
        <w:numPr>
          <w:ilvl w:val="0"/>
          <w:numId w:val="2"/>
        </w:numPr>
        <w:spacing w:before="120"/>
        <w:rPr>
          <w:rFonts w:ascii="Arial" w:hAnsi="Arial" w:cs="Arial"/>
          <w:b/>
          <w:lang w:val="en-CA"/>
        </w:rPr>
      </w:pPr>
      <w:r w:rsidRPr="00C75149">
        <w:rPr>
          <w:rFonts w:ascii="Arial" w:hAnsi="Arial" w:cs="Arial"/>
          <w:lang w:val="en-CA"/>
        </w:rPr>
        <w:t>Small group report</w:t>
      </w:r>
      <w:r w:rsidR="00FC28CD" w:rsidRPr="00C75149">
        <w:rPr>
          <w:rFonts w:ascii="Arial" w:hAnsi="Arial" w:cs="Arial"/>
          <w:lang w:val="en-CA"/>
        </w:rPr>
        <w:t xml:space="preserve"> </w:t>
      </w:r>
    </w:p>
    <w:p w14:paraId="14F178F4" w14:textId="77777777" w:rsidR="00FC28CD" w:rsidRPr="00B45CA1" w:rsidRDefault="00FC28CD" w:rsidP="00FC28CD">
      <w:pPr>
        <w:rPr>
          <w:rFonts w:ascii="Arial" w:eastAsia="Times New Roman" w:hAnsi="Arial" w:cs="Arial"/>
          <w:color w:val="FF0000"/>
          <w:lang w:val="en-CA"/>
        </w:rPr>
      </w:pPr>
    </w:p>
    <w:p w14:paraId="0EB9D5E7" w14:textId="77777777" w:rsidR="00997DD8" w:rsidRPr="00F85186" w:rsidRDefault="00BE2817" w:rsidP="00F61F85"/>
    <w:sectPr w:rsidR="00997DD8" w:rsidRPr="00F851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20BC" w14:textId="77777777" w:rsidR="00BE2817" w:rsidRDefault="00BE2817" w:rsidP="00F72078">
      <w:r>
        <w:separator/>
      </w:r>
    </w:p>
  </w:endnote>
  <w:endnote w:type="continuationSeparator" w:id="0">
    <w:p w14:paraId="6F430D67" w14:textId="77777777" w:rsidR="00BE2817" w:rsidRDefault="00BE2817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8FEC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BBAB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76AC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4A2B" w14:textId="77777777" w:rsidR="00BE2817" w:rsidRDefault="00BE2817" w:rsidP="00F72078">
      <w:r>
        <w:separator/>
      </w:r>
    </w:p>
  </w:footnote>
  <w:footnote w:type="continuationSeparator" w:id="0">
    <w:p w14:paraId="3324B860" w14:textId="77777777" w:rsidR="00BE2817" w:rsidRDefault="00BE2817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0853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E6DF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F560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0F11"/>
    <w:multiLevelType w:val="hybridMultilevel"/>
    <w:tmpl w:val="61602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90A"/>
    <w:multiLevelType w:val="hybridMultilevel"/>
    <w:tmpl w:val="B9C2E016"/>
    <w:lvl w:ilvl="0" w:tplc="2AA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4E9E"/>
    <w:multiLevelType w:val="hybridMultilevel"/>
    <w:tmpl w:val="A5428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4576"/>
    <w:multiLevelType w:val="hybridMultilevel"/>
    <w:tmpl w:val="1DC21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D"/>
    <w:rsid w:val="000928BA"/>
    <w:rsid w:val="000A0119"/>
    <w:rsid w:val="00105A7B"/>
    <w:rsid w:val="001240BE"/>
    <w:rsid w:val="0013577B"/>
    <w:rsid w:val="00135A14"/>
    <w:rsid w:val="001404CC"/>
    <w:rsid w:val="0015487A"/>
    <w:rsid w:val="00195D49"/>
    <w:rsid w:val="001B0C05"/>
    <w:rsid w:val="001C37B4"/>
    <w:rsid w:val="001F129E"/>
    <w:rsid w:val="00225BE4"/>
    <w:rsid w:val="00235A6F"/>
    <w:rsid w:val="00271880"/>
    <w:rsid w:val="00297B40"/>
    <w:rsid w:val="002E6FF6"/>
    <w:rsid w:val="00316E86"/>
    <w:rsid w:val="00317F1F"/>
    <w:rsid w:val="00321395"/>
    <w:rsid w:val="0036413B"/>
    <w:rsid w:val="00372037"/>
    <w:rsid w:val="00376AA6"/>
    <w:rsid w:val="00384BBD"/>
    <w:rsid w:val="003B4901"/>
    <w:rsid w:val="003D7048"/>
    <w:rsid w:val="0040357D"/>
    <w:rsid w:val="00403C11"/>
    <w:rsid w:val="00404C1A"/>
    <w:rsid w:val="004655BA"/>
    <w:rsid w:val="00487378"/>
    <w:rsid w:val="004A2238"/>
    <w:rsid w:val="004A392D"/>
    <w:rsid w:val="004B347D"/>
    <w:rsid w:val="004B69F7"/>
    <w:rsid w:val="004C2809"/>
    <w:rsid w:val="004C4A92"/>
    <w:rsid w:val="004F1B03"/>
    <w:rsid w:val="004F20C3"/>
    <w:rsid w:val="005647EE"/>
    <w:rsid w:val="0057735C"/>
    <w:rsid w:val="005816D5"/>
    <w:rsid w:val="005A1ECC"/>
    <w:rsid w:val="005A289C"/>
    <w:rsid w:val="005C519A"/>
    <w:rsid w:val="005D563C"/>
    <w:rsid w:val="00601B32"/>
    <w:rsid w:val="0060776E"/>
    <w:rsid w:val="00624B02"/>
    <w:rsid w:val="00662FE6"/>
    <w:rsid w:val="00695E04"/>
    <w:rsid w:val="006C01C5"/>
    <w:rsid w:val="006C7751"/>
    <w:rsid w:val="006D72AA"/>
    <w:rsid w:val="00710C97"/>
    <w:rsid w:val="007413A1"/>
    <w:rsid w:val="00767151"/>
    <w:rsid w:val="007707B1"/>
    <w:rsid w:val="00794C32"/>
    <w:rsid w:val="007D6DDD"/>
    <w:rsid w:val="00884C6E"/>
    <w:rsid w:val="008E7133"/>
    <w:rsid w:val="009519C8"/>
    <w:rsid w:val="009652B6"/>
    <w:rsid w:val="00981AD0"/>
    <w:rsid w:val="009B1D63"/>
    <w:rsid w:val="009B65DE"/>
    <w:rsid w:val="00A14064"/>
    <w:rsid w:val="00A20C78"/>
    <w:rsid w:val="00A4736E"/>
    <w:rsid w:val="00A544F0"/>
    <w:rsid w:val="00A56FA8"/>
    <w:rsid w:val="00A65BEF"/>
    <w:rsid w:val="00A963FC"/>
    <w:rsid w:val="00AD49C2"/>
    <w:rsid w:val="00AD71CE"/>
    <w:rsid w:val="00AF1F4B"/>
    <w:rsid w:val="00B12356"/>
    <w:rsid w:val="00B223E0"/>
    <w:rsid w:val="00B274B2"/>
    <w:rsid w:val="00B45CA1"/>
    <w:rsid w:val="00B72DDF"/>
    <w:rsid w:val="00B809E1"/>
    <w:rsid w:val="00B82721"/>
    <w:rsid w:val="00B93223"/>
    <w:rsid w:val="00BB68B8"/>
    <w:rsid w:val="00BC5BE3"/>
    <w:rsid w:val="00BE2817"/>
    <w:rsid w:val="00C029AC"/>
    <w:rsid w:val="00C038B1"/>
    <w:rsid w:val="00C442F5"/>
    <w:rsid w:val="00C75149"/>
    <w:rsid w:val="00C93AB7"/>
    <w:rsid w:val="00CA5E2A"/>
    <w:rsid w:val="00CC034D"/>
    <w:rsid w:val="00D05D01"/>
    <w:rsid w:val="00D15CCF"/>
    <w:rsid w:val="00D252CE"/>
    <w:rsid w:val="00D273CE"/>
    <w:rsid w:val="00D40667"/>
    <w:rsid w:val="00D571EC"/>
    <w:rsid w:val="00D836D6"/>
    <w:rsid w:val="00D83F89"/>
    <w:rsid w:val="00D84328"/>
    <w:rsid w:val="00DA4BC4"/>
    <w:rsid w:val="00DA5AF5"/>
    <w:rsid w:val="00DB7483"/>
    <w:rsid w:val="00E60023"/>
    <w:rsid w:val="00E970B3"/>
    <w:rsid w:val="00EB2DEB"/>
    <w:rsid w:val="00F013F6"/>
    <w:rsid w:val="00F17B57"/>
    <w:rsid w:val="00F447FD"/>
    <w:rsid w:val="00F458EB"/>
    <w:rsid w:val="00F61F85"/>
    <w:rsid w:val="00F72078"/>
    <w:rsid w:val="00F85186"/>
    <w:rsid w:val="00F9166D"/>
    <w:rsid w:val="00FA62DB"/>
    <w:rsid w:val="00FA66C6"/>
    <w:rsid w:val="00FB11EB"/>
    <w:rsid w:val="00FB385C"/>
    <w:rsid w:val="00FC07D3"/>
    <w:rsid w:val="00FC28C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D1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CD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Bullet list,Unordered List Level 1,Lettre d'introduction,List Paragraph1,List Paragraph - bullets,Resume Title,Recommendation,List Paragraph11,Indented Paragraph,Bullet List 1,Dot pt,F5 List Paragraph,List Paragraph Char Char Char,Bullet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list Char,Unordered List Level 1 Char,Lettre d'introduction Char,List Paragraph1 Char,List Paragraph - bullets Char,Resume Title Char,Recommendation Char,List Paragraph11 Char,Indented Paragraph Char,Bullet List 1 Char"/>
    <w:basedOn w:val="DefaultParagraphFont"/>
    <w:link w:val="ListParagraph"/>
    <w:uiPriority w:val="34"/>
    <w:locked/>
    <w:rsid w:val="00FC28CD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5D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3A1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CD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Bullet list,Unordered List Level 1,Lettre d'introduction,List Paragraph1,List Paragraph - bullets,Resume Title,Recommendation,List Paragraph11,Indented Paragraph,Bullet List 1,Dot pt,F5 List Paragraph,List Paragraph Char Char Char,Bullet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list Char,Unordered List Level 1 Char,Lettre d'introduction Char,List Paragraph1 Char,List Paragraph - bullets Char,Resume Title Char,Recommendation Char,List Paragraph11 Char,Indented Paragraph Char,Bullet List 1 Char"/>
    <w:basedOn w:val="DefaultParagraphFont"/>
    <w:link w:val="ListParagraph"/>
    <w:uiPriority w:val="34"/>
    <w:locked/>
    <w:rsid w:val="00FC28CD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5D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3A1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45B1299804E419ED9E15FE2E674F9" ma:contentTypeVersion="9" ma:contentTypeDescription="Create a new document." ma:contentTypeScope="" ma:versionID="2a811406b9b66ce486b34cf36caeaa18">
  <xsd:schema xmlns:xsd="http://www.w3.org/2001/XMLSchema" xmlns:xs="http://www.w3.org/2001/XMLSchema" xmlns:p="http://schemas.microsoft.com/office/2006/metadata/properties" xmlns:ns3="75890da9-b46e-45af-a1c8-9b8cde3edcaa" targetNamespace="http://schemas.microsoft.com/office/2006/metadata/properties" ma:root="true" ma:fieldsID="fed785f9cc3947b4bb5540fdb3cc9894" ns3:_="">
    <xsd:import namespace="75890da9-b46e-45af-a1c8-9b8cde3e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0da9-b46e-45af-a1c8-9b8cde3ed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59FB-954E-4AE3-9DC8-DA8E2BFF4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0da9-b46e-45af-a1c8-9b8cde3e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56AAE-3BCC-47AF-89D0-59892336A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D1279-B3AF-4D11-8300-AF7E3A068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1E157-148E-4EAE-81C5-3A56312B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Del Monte</dc:creator>
  <cp:lastModifiedBy>Diane &amp; Gerry</cp:lastModifiedBy>
  <cp:revision>2</cp:revision>
  <dcterms:created xsi:type="dcterms:W3CDTF">2020-08-17T18:05:00Z</dcterms:created>
  <dcterms:modified xsi:type="dcterms:W3CDTF">2020-08-17T18:05:00Z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sonya.delmonte@ontario.ca</vt:lpwstr>
  </property>
  <property fmtid="{D5CDD505-2E9C-101B-9397-08002B2CF9AE}" pid="5" name="MSIP_Label_034a106e-6316-442c-ad35-738afd673d2b_SetDate">
    <vt:lpwstr>2020-07-23T14:10:30.5228457Z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63012221-0900-4392-91a7-87533f67007b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0x010100FA645B1299804E419ED9E15FE2E674F9</vt:lpwstr>
  </property>
</Properties>
</file>