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199E" w14:textId="66B3D0CC" w:rsidR="009F0232" w:rsidRPr="009F0232" w:rsidRDefault="009F0232" w:rsidP="009F0232">
      <w:pPr>
        <w:jc w:val="center"/>
      </w:pPr>
      <w:r w:rsidRPr="009F0232">
        <w:rPr>
          <w:b/>
          <w:bCs/>
        </w:rPr>
        <w:t>Discussion Questions</w:t>
      </w:r>
      <w:r>
        <w:rPr>
          <w:b/>
          <w:bCs/>
        </w:rPr>
        <w:t xml:space="preserve"> for review of Draft Revised PPM 81</w:t>
      </w:r>
    </w:p>
    <w:p w14:paraId="68D9140D" w14:textId="5574BF81" w:rsidR="009F0232" w:rsidRPr="009F0232" w:rsidRDefault="009F0232" w:rsidP="009F0232">
      <w:r w:rsidRPr="009F0232">
        <w:rPr>
          <w:b/>
          <w:bCs/>
        </w:rPr>
        <w:t>Health Supports and Interventions</w:t>
      </w:r>
      <w:r w:rsidRPr="009F0232">
        <w:t> </w:t>
      </w:r>
    </w:p>
    <w:p w14:paraId="6AE323D1" w14:textId="77777777" w:rsidR="009F0232" w:rsidRPr="009F0232" w:rsidRDefault="009F0232" w:rsidP="009F0232">
      <w:pPr>
        <w:numPr>
          <w:ilvl w:val="0"/>
          <w:numId w:val="1"/>
        </w:numPr>
      </w:pPr>
      <w:r w:rsidRPr="009F0232">
        <w:t>Are there best practices in place locally that are not currently reflected in the revised PPM?</w:t>
      </w:r>
    </w:p>
    <w:p w14:paraId="26E1F4C0" w14:textId="77777777" w:rsidR="009F0232" w:rsidRPr="009F0232" w:rsidRDefault="009F0232" w:rsidP="009F0232">
      <w:pPr>
        <w:numPr>
          <w:ilvl w:val="0"/>
          <w:numId w:val="2"/>
        </w:numPr>
      </w:pPr>
      <w:r w:rsidRPr="009F0232">
        <w:t>What medical interventions are provided day-to-day to students? Are they captured in the revised PPM?</w:t>
      </w:r>
    </w:p>
    <w:p w14:paraId="45772BE9" w14:textId="77777777" w:rsidR="009F0232" w:rsidRPr="009F0232" w:rsidRDefault="009F0232" w:rsidP="009F0232">
      <w:pPr>
        <w:numPr>
          <w:ilvl w:val="0"/>
          <w:numId w:val="3"/>
        </w:numPr>
      </w:pPr>
      <w:r w:rsidRPr="009F0232">
        <w:t>What are the core roles and responsibilities in the delivery of health supports and interventions for students?  How can these services be provided most efficiently and in a way that meets students’ needs?</w:t>
      </w:r>
    </w:p>
    <w:p w14:paraId="07DC7266" w14:textId="77777777" w:rsidR="009F0232" w:rsidRPr="009F0232" w:rsidRDefault="009F0232" w:rsidP="009F0232">
      <w:pPr>
        <w:numPr>
          <w:ilvl w:val="0"/>
          <w:numId w:val="4"/>
        </w:numPr>
      </w:pPr>
      <w:r w:rsidRPr="009F0232">
        <w:t>How are emergency medical supports provided (e.g., emergency seizure medications)? Are there barriers to providing these services and how can they be addressed?</w:t>
      </w:r>
    </w:p>
    <w:p w14:paraId="2F1D63FC" w14:textId="77777777" w:rsidR="009F0232" w:rsidRPr="009F0232" w:rsidRDefault="009F0232" w:rsidP="009F0232">
      <w:pPr>
        <w:numPr>
          <w:ilvl w:val="0"/>
          <w:numId w:val="4"/>
        </w:numPr>
      </w:pPr>
      <w:r w:rsidRPr="009F0232">
        <w:t>Are there concerns related to PPM 81 for those providing dietetics services that should be taken into consideration?</w:t>
      </w:r>
    </w:p>
    <w:p w14:paraId="1591857A" w14:textId="77777777" w:rsidR="009F0232" w:rsidRPr="009F0232" w:rsidRDefault="009F0232" w:rsidP="009F0232">
      <w:pPr>
        <w:numPr>
          <w:ilvl w:val="0"/>
          <w:numId w:val="4"/>
        </w:numPr>
      </w:pPr>
      <w:r w:rsidRPr="009F0232">
        <w:t>Is the revised PPM responsive to new and emerging medical interventions? </w:t>
      </w:r>
    </w:p>
    <w:p w14:paraId="0ABA6560" w14:textId="77777777" w:rsidR="009F0232" w:rsidRPr="009F0232" w:rsidRDefault="009F0232" w:rsidP="009F0232">
      <w:pPr>
        <w:numPr>
          <w:ilvl w:val="0"/>
          <w:numId w:val="5"/>
        </w:numPr>
      </w:pPr>
      <w:r w:rsidRPr="009F0232">
        <w:t>What opportunities exist within the context of a revised PPM 81 to help address health human resources challenges, particularly with nurses?</w:t>
      </w:r>
    </w:p>
    <w:p w14:paraId="5F39212E" w14:textId="4129411D" w:rsidR="009F0232" w:rsidRPr="009F0232" w:rsidRDefault="009F0232" w:rsidP="009F0232">
      <w:r>
        <w:rPr>
          <w:b/>
          <w:bCs/>
        </w:rPr>
        <w:br/>
      </w:r>
      <w:r w:rsidRPr="009F0232">
        <w:rPr>
          <w:b/>
          <w:bCs/>
        </w:rPr>
        <w:t>School-Based Rehabilitation and Community-Based Clinical Services</w:t>
      </w:r>
    </w:p>
    <w:p w14:paraId="2DBADE18" w14:textId="77777777" w:rsidR="009F0232" w:rsidRPr="009F0232" w:rsidRDefault="009F0232" w:rsidP="009F0232">
      <w:pPr>
        <w:numPr>
          <w:ilvl w:val="0"/>
          <w:numId w:val="6"/>
        </w:numPr>
      </w:pPr>
      <w:r w:rsidRPr="009F0232">
        <w:t>Are there additional revisions that could be included in the revised PPM that would better support students to receive rehabilitation and/or community-based clinical services in the school setting that are coordinated, child-centered, and based on their strengths and needs?</w:t>
      </w:r>
    </w:p>
    <w:p w14:paraId="74E70646" w14:textId="77777777" w:rsidR="009F0232" w:rsidRPr="009F0232" w:rsidRDefault="009F0232" w:rsidP="009F0232">
      <w:pPr>
        <w:numPr>
          <w:ilvl w:val="0"/>
          <w:numId w:val="6"/>
        </w:numPr>
      </w:pPr>
      <w:r w:rsidRPr="009F0232">
        <w:t>What effective practices for supporting local collaboration between school boards and community service providers have you implemented in your region? What has enabled effective collaboration? What barriers have been experienced and how can they be addressed?</w:t>
      </w:r>
    </w:p>
    <w:p w14:paraId="5DE8972D" w14:textId="77777777" w:rsidR="009F0232" w:rsidRPr="009F0232" w:rsidRDefault="009F0232" w:rsidP="009F0232">
      <w:pPr>
        <w:numPr>
          <w:ilvl w:val="0"/>
          <w:numId w:val="6"/>
        </w:numPr>
      </w:pPr>
      <w:r w:rsidRPr="009F0232">
        <w:t>Is there additional content that should be included in the revised PPM to support the development of protocols and processes between school boards and community service providers to best meet students’ needs?</w:t>
      </w:r>
    </w:p>
    <w:p w14:paraId="3EFC7AFB" w14:textId="77777777" w:rsidR="009F0232" w:rsidRPr="009F0232" w:rsidRDefault="009F0232" w:rsidP="009F0232">
      <w:pPr>
        <w:numPr>
          <w:ilvl w:val="0"/>
          <w:numId w:val="6"/>
        </w:numPr>
      </w:pPr>
      <w:r w:rsidRPr="009F0232">
        <w:t>Have all appropriate community-based services for students with special needs been covered in the revised PPM?</w:t>
      </w:r>
    </w:p>
    <w:p w14:paraId="7706BCA8" w14:textId="77777777" w:rsidR="009F0232" w:rsidRPr="009F0232" w:rsidRDefault="009F0232" w:rsidP="009F0232">
      <w:pPr>
        <w:numPr>
          <w:ilvl w:val="0"/>
          <w:numId w:val="6"/>
        </w:numPr>
      </w:pPr>
      <w:r w:rsidRPr="009F0232">
        <w:t>Once the revised PPM is released, how long do you anticipate will be required for full implementation? What issues and opportunities need to be considered to support effective implementation?</w:t>
      </w:r>
    </w:p>
    <w:p w14:paraId="75360C6E" w14:textId="3B7332FA" w:rsidR="008A0524" w:rsidRDefault="009F0232"/>
    <w:p w14:paraId="4D776EF8" w14:textId="77777777" w:rsidR="009F0232" w:rsidRDefault="009F0232"/>
    <w:sectPr w:rsidR="009F0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014"/>
    <w:multiLevelType w:val="multilevel"/>
    <w:tmpl w:val="B3323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E444F"/>
    <w:multiLevelType w:val="multilevel"/>
    <w:tmpl w:val="B44C7F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82471"/>
    <w:multiLevelType w:val="multilevel"/>
    <w:tmpl w:val="76F28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9189C"/>
    <w:multiLevelType w:val="multilevel"/>
    <w:tmpl w:val="AEC8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D476B6"/>
    <w:multiLevelType w:val="multilevel"/>
    <w:tmpl w:val="E78A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711C50"/>
    <w:multiLevelType w:val="multilevel"/>
    <w:tmpl w:val="D05E1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2"/>
    <w:rsid w:val="00452EA1"/>
    <w:rsid w:val="009F0232"/>
    <w:rsid w:val="00A00B76"/>
    <w:rsid w:val="00DA3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B42D"/>
  <w15:chartTrackingRefBased/>
  <w15:docId w15:val="{A5CE940F-3A7A-4D9B-B7D3-8F8889E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1</cp:revision>
  <dcterms:created xsi:type="dcterms:W3CDTF">2022-02-03T18:53:00Z</dcterms:created>
  <dcterms:modified xsi:type="dcterms:W3CDTF">2022-02-03T18:55:00Z</dcterms:modified>
</cp:coreProperties>
</file>