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D3" w:rsidRDefault="00880EB2" w:rsidP="00880EB2">
      <w:pPr>
        <w:jc w:val="center"/>
        <w:rPr>
          <w:b/>
        </w:rPr>
      </w:pPr>
      <w:r>
        <w:rPr>
          <w:b/>
          <w:noProof/>
          <w:lang w:eastAsia="en-CA"/>
        </w:rPr>
        <w:drawing>
          <wp:inline distT="0" distB="0" distL="0" distR="0" wp14:anchorId="48350E44">
            <wp:extent cx="334264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C61" w:rsidRPr="00272C61" w:rsidRDefault="00272C61" w:rsidP="00272C61">
      <w:pPr>
        <w:jc w:val="center"/>
        <w:rPr>
          <w:b/>
        </w:rPr>
      </w:pPr>
      <w:r w:rsidRPr="00272C61">
        <w:rPr>
          <w:b/>
        </w:rPr>
        <w:t>Consultation on Student Well</w:t>
      </w:r>
      <w:r w:rsidR="00A76435">
        <w:rPr>
          <w:b/>
        </w:rPr>
        <w:t>-B</w:t>
      </w:r>
      <w:r w:rsidRPr="00272C61">
        <w:rPr>
          <w:b/>
        </w:rPr>
        <w:t>eing Strategy</w:t>
      </w:r>
    </w:p>
    <w:p w:rsidR="00272C61" w:rsidRPr="00272C61" w:rsidRDefault="00272C61" w:rsidP="00272C61">
      <w:pPr>
        <w:jc w:val="center"/>
        <w:rPr>
          <w:b/>
        </w:rPr>
      </w:pPr>
      <w:r w:rsidRPr="00272C61">
        <w:t>January 3</w:t>
      </w:r>
      <w:r w:rsidR="00E54BD3">
        <w:t>0</w:t>
      </w:r>
      <w:r w:rsidRPr="00272C61">
        <w:t>, 2017</w:t>
      </w:r>
    </w:p>
    <w:p w:rsidR="00272C61" w:rsidRPr="00272C61" w:rsidRDefault="00272C61" w:rsidP="00272C61">
      <w:pPr>
        <w:rPr>
          <w:b/>
        </w:rPr>
      </w:pPr>
      <w:r w:rsidRPr="00272C61">
        <w:rPr>
          <w:b/>
        </w:rPr>
        <w:t>Theme 1: Understanding Well</w:t>
      </w:r>
      <w:r w:rsidR="00A76435">
        <w:rPr>
          <w:b/>
        </w:rPr>
        <w:t>-</w:t>
      </w:r>
      <w:r w:rsidRPr="00272C61">
        <w:rPr>
          <w:b/>
        </w:rPr>
        <w:t>being</w:t>
      </w:r>
    </w:p>
    <w:p w:rsidR="00272C61" w:rsidRPr="00272C61" w:rsidRDefault="00272C61" w:rsidP="00272C61">
      <w:pPr>
        <w:rPr>
          <w:b/>
        </w:rPr>
      </w:pPr>
      <w:r w:rsidRPr="00272C61">
        <w:rPr>
          <w:b/>
        </w:rPr>
        <w:t>Discussion Question:</w:t>
      </w:r>
    </w:p>
    <w:p w:rsidR="00272C61" w:rsidRDefault="00272C61" w:rsidP="00272C61">
      <w:pPr>
        <w:numPr>
          <w:ilvl w:val="0"/>
          <w:numId w:val="1"/>
        </w:numPr>
        <w:rPr>
          <w:b/>
        </w:rPr>
      </w:pPr>
      <w:r w:rsidRPr="00272C61">
        <w:rPr>
          <w:b/>
        </w:rPr>
        <w:t xml:space="preserve">What does “student well-being” mean to you/your organization – what does it look like, feel like, sound like? </w:t>
      </w:r>
    </w:p>
    <w:p w:rsidR="003637BF" w:rsidRPr="003637BF" w:rsidRDefault="003637BF" w:rsidP="003637BF">
      <w:r w:rsidRPr="003637BF">
        <w:t xml:space="preserve">For </w:t>
      </w:r>
      <w:r>
        <w:t xml:space="preserve">students with LDs and/or ADHD </w:t>
      </w:r>
      <w:r w:rsidRPr="003637BF">
        <w:rPr>
          <w:b/>
        </w:rPr>
        <w:t>well-being</w:t>
      </w:r>
      <w:r>
        <w:t xml:space="preserve"> may include:</w:t>
      </w:r>
    </w:p>
    <w:p w:rsidR="000B2B6E" w:rsidRDefault="000B2B6E" w:rsidP="000B2B6E">
      <w:pPr>
        <w:pStyle w:val="ListParagraph"/>
        <w:numPr>
          <w:ilvl w:val="0"/>
          <w:numId w:val="9"/>
        </w:numPr>
      </w:pPr>
      <w:r>
        <w:t>Having good self-esteem and self-confidence</w:t>
      </w:r>
    </w:p>
    <w:p w:rsidR="000B2B6E" w:rsidRDefault="000B2B6E" w:rsidP="000B2B6E">
      <w:pPr>
        <w:pStyle w:val="ListParagraph"/>
        <w:numPr>
          <w:ilvl w:val="0"/>
          <w:numId w:val="9"/>
        </w:numPr>
      </w:pPr>
      <w:r>
        <w:t>Willing to take risks, learn from mistakes</w:t>
      </w:r>
    </w:p>
    <w:p w:rsidR="000B2B6E" w:rsidRDefault="000B2B6E" w:rsidP="000B2B6E">
      <w:pPr>
        <w:pStyle w:val="ListParagraph"/>
        <w:numPr>
          <w:ilvl w:val="0"/>
          <w:numId w:val="9"/>
        </w:numPr>
      </w:pPr>
      <w:r>
        <w:t>Feeling supported by teachers</w:t>
      </w:r>
    </w:p>
    <w:p w:rsidR="000B2B6E" w:rsidRDefault="000B2B6E" w:rsidP="000B2B6E">
      <w:pPr>
        <w:pStyle w:val="ListParagraph"/>
        <w:numPr>
          <w:ilvl w:val="0"/>
          <w:numId w:val="9"/>
        </w:numPr>
      </w:pPr>
      <w:r>
        <w:t>Understanding own profile of strengths and needs</w:t>
      </w:r>
    </w:p>
    <w:p w:rsidR="000B2B6E" w:rsidRDefault="000B2B6E" w:rsidP="000B2B6E">
      <w:pPr>
        <w:pStyle w:val="ListParagraph"/>
        <w:numPr>
          <w:ilvl w:val="0"/>
          <w:numId w:val="9"/>
        </w:numPr>
      </w:pPr>
      <w:r>
        <w:t>Comfortable asking for help and accommodations</w:t>
      </w:r>
    </w:p>
    <w:p w:rsidR="000B2B6E" w:rsidRDefault="000B2B6E" w:rsidP="000B2B6E">
      <w:pPr>
        <w:pStyle w:val="ListParagraph"/>
        <w:numPr>
          <w:ilvl w:val="0"/>
          <w:numId w:val="9"/>
        </w:numPr>
      </w:pPr>
      <w:r>
        <w:t xml:space="preserve">Feeling accepted by peers, having at least one friend in the class </w:t>
      </w:r>
    </w:p>
    <w:p w:rsidR="000B2B6E" w:rsidRDefault="003637BF" w:rsidP="000B2B6E">
      <w:pPr>
        <w:pStyle w:val="ListParagraph"/>
        <w:numPr>
          <w:ilvl w:val="0"/>
          <w:numId w:val="9"/>
        </w:numPr>
      </w:pPr>
      <w:r>
        <w:t>Experiencing a</w:t>
      </w:r>
      <w:r w:rsidR="000B2B6E">
        <w:t>cceptance of differences a part of the classroom/school culture</w:t>
      </w:r>
    </w:p>
    <w:p w:rsidR="004A7B99" w:rsidRDefault="003637BF" w:rsidP="000B2B6E">
      <w:pPr>
        <w:pStyle w:val="ListParagraph"/>
        <w:numPr>
          <w:ilvl w:val="0"/>
          <w:numId w:val="9"/>
        </w:numPr>
      </w:pPr>
      <w:r>
        <w:t>Showing r</w:t>
      </w:r>
      <w:r w:rsidR="004A7B99">
        <w:t>esilience in the face of difficulties at home and/or at school</w:t>
      </w:r>
    </w:p>
    <w:p w:rsidR="005A4279" w:rsidRDefault="000B2B6E" w:rsidP="00880EB2">
      <w:pPr>
        <w:pStyle w:val="ListParagraph"/>
        <w:numPr>
          <w:ilvl w:val="0"/>
          <w:numId w:val="9"/>
        </w:numPr>
      </w:pPr>
      <w:r>
        <w:t xml:space="preserve">Knowing where to go for help with </w:t>
      </w:r>
      <w:r w:rsidR="004A7B99">
        <w:t>mental health concerns and feeling comfortable seeking help</w:t>
      </w:r>
      <w:r w:rsidR="00880EB2">
        <w:br/>
      </w:r>
    </w:p>
    <w:p w:rsidR="00272C61" w:rsidRPr="00272C61" w:rsidRDefault="00272C61" w:rsidP="00272C61">
      <w:pPr>
        <w:rPr>
          <w:b/>
        </w:rPr>
      </w:pPr>
      <w:r w:rsidRPr="00272C61">
        <w:rPr>
          <w:b/>
        </w:rPr>
        <w:t>Theme 2: Promoting and Student Supporting Wellbeing</w:t>
      </w:r>
    </w:p>
    <w:p w:rsidR="00272C61" w:rsidRPr="00272C61" w:rsidRDefault="00272C61" w:rsidP="00272C61">
      <w:pPr>
        <w:rPr>
          <w:b/>
        </w:rPr>
      </w:pPr>
      <w:r w:rsidRPr="00272C61">
        <w:rPr>
          <w:b/>
        </w:rPr>
        <w:t>Discussion Questions:</w:t>
      </w:r>
    </w:p>
    <w:p w:rsidR="00272C61" w:rsidRDefault="00272C61" w:rsidP="00272C61">
      <w:pPr>
        <w:rPr>
          <w:b/>
        </w:rPr>
      </w:pPr>
      <w:r>
        <w:rPr>
          <w:b/>
        </w:rPr>
        <w:t xml:space="preserve">2.   </w:t>
      </w:r>
      <w:r w:rsidRPr="00272C61">
        <w:rPr>
          <w:b/>
        </w:rPr>
        <w:t xml:space="preserve">In your current role, how do you promote and support student well-being? </w:t>
      </w:r>
    </w:p>
    <w:p w:rsidR="004A7B99" w:rsidRDefault="004A7B99" w:rsidP="004A7B99">
      <w:pPr>
        <w:pStyle w:val="ListParagraph"/>
        <w:numPr>
          <w:ilvl w:val="0"/>
          <w:numId w:val="11"/>
        </w:numPr>
      </w:pPr>
      <w:r>
        <w:t>LDAO chapters support well-being for students with LDs and/or ADHD through a range of programs, including teaching academic skills, executive function skills, social skills and self-advocacy.</w:t>
      </w:r>
    </w:p>
    <w:p w:rsidR="004A7B99" w:rsidRDefault="004A7B99" w:rsidP="004A7B99">
      <w:pPr>
        <w:pStyle w:val="ListParagraph"/>
        <w:numPr>
          <w:ilvl w:val="0"/>
          <w:numId w:val="11"/>
        </w:numPr>
      </w:pPr>
      <w:r>
        <w:t>LDAO and its chapters offer information and supports to parents of students with LDs and/or ADHD to help them advocate for their children’s educational needs and support their emotional needs.</w:t>
      </w:r>
    </w:p>
    <w:p w:rsidR="004A7B99" w:rsidRDefault="004A7B99" w:rsidP="004A7B99">
      <w:pPr>
        <w:pStyle w:val="ListParagraph"/>
        <w:numPr>
          <w:ilvl w:val="0"/>
          <w:numId w:val="11"/>
        </w:numPr>
      </w:pPr>
      <w:r>
        <w:t xml:space="preserve">LDAO offers an online course, </w:t>
      </w:r>
      <w:r w:rsidRPr="003637BF">
        <w:rPr>
          <w:i/>
        </w:rPr>
        <w:t>Partnering with Schools for Student Success</w:t>
      </w:r>
      <w:r>
        <w:t>, to help parents and parent advocates work</w:t>
      </w:r>
      <w:r w:rsidR="003637BF">
        <w:t xml:space="preserve"> collaboratively and </w:t>
      </w:r>
      <w:r>
        <w:t xml:space="preserve">effectively on </w:t>
      </w:r>
      <w:r w:rsidR="003637BF">
        <w:t>a</w:t>
      </w:r>
      <w:r>
        <w:t xml:space="preserve"> child’s behalf.</w:t>
      </w:r>
    </w:p>
    <w:p w:rsidR="004A7B99" w:rsidRPr="004A7B99" w:rsidRDefault="004A7B99" w:rsidP="004A7B99"/>
    <w:p w:rsidR="00734D1A" w:rsidRDefault="00272C61" w:rsidP="003637BF">
      <w:pPr>
        <w:pStyle w:val="ListParagraph"/>
        <w:numPr>
          <w:ilvl w:val="0"/>
          <w:numId w:val="4"/>
        </w:numPr>
        <w:rPr>
          <w:b/>
        </w:rPr>
      </w:pPr>
      <w:r w:rsidRPr="00272C61">
        <w:rPr>
          <w:b/>
        </w:rPr>
        <w:t>Where might resources be better directed to promote and support student well-being in our education system more effectively?</w:t>
      </w:r>
      <w:r w:rsidR="00734D1A">
        <w:rPr>
          <w:b/>
        </w:rPr>
        <w:br/>
      </w:r>
    </w:p>
    <w:p w:rsidR="00734D1A" w:rsidRDefault="00734D1A" w:rsidP="00734D1A">
      <w:pPr>
        <w:pStyle w:val="ListParagraph"/>
        <w:numPr>
          <w:ilvl w:val="0"/>
          <w:numId w:val="16"/>
        </w:numPr>
      </w:pPr>
      <w:r w:rsidRPr="00734D1A">
        <w:t xml:space="preserve">Inclusion of mental health and well-being goals in </w:t>
      </w:r>
      <w:r w:rsidR="00796A51">
        <w:t>IEPs</w:t>
      </w:r>
      <w:r>
        <w:t xml:space="preserve"> and behaviour/safety plans</w:t>
      </w:r>
    </w:p>
    <w:p w:rsidR="003637BF" w:rsidRPr="00734D1A" w:rsidRDefault="00E54BD3" w:rsidP="00734D1A">
      <w:pPr>
        <w:pStyle w:val="ListParagraph"/>
        <w:numPr>
          <w:ilvl w:val="0"/>
          <w:numId w:val="16"/>
        </w:numPr>
      </w:pPr>
      <w:r>
        <w:lastRenderedPageBreak/>
        <w:t>Focus on mental health and well-being in Ontario College of Teachers Pre-service training and Additional Qualifications courses.</w:t>
      </w:r>
    </w:p>
    <w:p w:rsidR="003637BF" w:rsidRDefault="00E54BD3" w:rsidP="003637BF">
      <w:pPr>
        <w:pStyle w:val="ListParagraph"/>
        <w:numPr>
          <w:ilvl w:val="0"/>
          <w:numId w:val="13"/>
        </w:numPr>
      </w:pPr>
      <w:r>
        <w:t>Pre-service training and p</w:t>
      </w:r>
      <w:r w:rsidR="00734D1A">
        <w:t>rofessional</w:t>
      </w:r>
      <w:r w:rsidR="003637BF">
        <w:t xml:space="preserve"> development for educators on the educational and social/emotional needs of students with LDs/ADHD and other exceptionalities. </w:t>
      </w:r>
    </w:p>
    <w:p w:rsidR="003637BF" w:rsidRDefault="00734D1A" w:rsidP="003637BF">
      <w:pPr>
        <w:pStyle w:val="ListParagraph"/>
        <w:numPr>
          <w:ilvl w:val="0"/>
          <w:numId w:val="13"/>
        </w:numPr>
      </w:pPr>
      <w:r>
        <w:t>P</w:t>
      </w:r>
      <w:r w:rsidR="00E54BD3">
        <w:t>re-service training and p</w:t>
      </w:r>
      <w:r w:rsidR="003637BF" w:rsidRPr="003637BF">
        <w:t>rofessional development for educators</w:t>
      </w:r>
      <w:r w:rsidR="003637BF">
        <w:t xml:space="preserve"> on how to individualize teaching and accommodations for students with </w:t>
      </w:r>
      <w:r w:rsidR="003637BF" w:rsidRPr="003637BF">
        <w:t>LDs/ADHD</w:t>
      </w:r>
      <w:r w:rsidR="00796A51">
        <w:t>, to facilitate self-esteem</w:t>
      </w:r>
    </w:p>
    <w:p w:rsidR="00574FCB" w:rsidRDefault="00734D1A" w:rsidP="00272C61">
      <w:pPr>
        <w:pStyle w:val="ListParagraph"/>
        <w:numPr>
          <w:ilvl w:val="0"/>
          <w:numId w:val="13"/>
        </w:numPr>
      </w:pPr>
      <w:r>
        <w:t>P</w:t>
      </w:r>
      <w:r w:rsidR="00E54BD3">
        <w:t>re-service training and p</w:t>
      </w:r>
      <w:r w:rsidR="003637BF" w:rsidRPr="003637BF">
        <w:t>rofessional development for educators</w:t>
      </w:r>
      <w:r w:rsidR="003637BF">
        <w:t xml:space="preserve"> on dealing with behaviours in the classroom</w:t>
      </w:r>
      <w:r w:rsidR="00574FCB">
        <w:t>, stressing the importance of understanding the underlying reasons for behaviours and the environmental triggers.</w:t>
      </w:r>
    </w:p>
    <w:p w:rsidR="00574FCB" w:rsidRDefault="00E54BD3" w:rsidP="00272C61">
      <w:pPr>
        <w:pStyle w:val="ListParagraph"/>
        <w:numPr>
          <w:ilvl w:val="0"/>
          <w:numId w:val="13"/>
        </w:numPr>
      </w:pPr>
      <w:r>
        <w:t>Making a</w:t>
      </w:r>
      <w:r w:rsidR="00574FCB">
        <w:t xml:space="preserve">lternative schools available </w:t>
      </w:r>
      <w:r w:rsidR="00A76435">
        <w:t xml:space="preserve">in all school boards </w:t>
      </w:r>
      <w:r w:rsidR="00574FCB">
        <w:t>to support students who have trouble fitting in and thriving in regular school classrooms, and/or in danger of dropping out.</w:t>
      </w:r>
    </w:p>
    <w:p w:rsidR="00734D1A" w:rsidRDefault="001E3385" w:rsidP="00272C61">
      <w:pPr>
        <w:pStyle w:val="ListParagraph"/>
        <w:numPr>
          <w:ilvl w:val="0"/>
          <w:numId w:val="13"/>
        </w:numPr>
      </w:pPr>
      <w:r>
        <w:t>Engagement of parents in opportunities to learn about mental health and well-being</w:t>
      </w:r>
      <w:r w:rsidR="00734D1A">
        <w:t>.</w:t>
      </w:r>
    </w:p>
    <w:p w:rsidR="001E3385" w:rsidRDefault="00734D1A" w:rsidP="00272C61">
      <w:pPr>
        <w:pStyle w:val="ListParagraph"/>
        <w:numPr>
          <w:ilvl w:val="0"/>
          <w:numId w:val="13"/>
        </w:numPr>
      </w:pPr>
      <w:r>
        <w:t xml:space="preserve">Providing </w:t>
      </w:r>
      <w:r w:rsidR="001E3385">
        <w:t xml:space="preserve">opportunities </w:t>
      </w:r>
      <w:r>
        <w:t xml:space="preserve">to parents </w:t>
      </w:r>
      <w:r w:rsidR="001E3385">
        <w:t xml:space="preserve">to share their knowledge of what </w:t>
      </w:r>
      <w:r>
        <w:t>contributes</w:t>
      </w:r>
      <w:r w:rsidR="001E3385">
        <w:t xml:space="preserve"> to the well-being of their child</w:t>
      </w:r>
      <w:r>
        <w:t>.</w:t>
      </w:r>
      <w:r w:rsidR="001E3385">
        <w:t xml:space="preserve"> </w:t>
      </w:r>
    </w:p>
    <w:p w:rsidR="00272C61" w:rsidRPr="00574FCB" w:rsidRDefault="00574FCB" w:rsidP="00574FCB">
      <w:r>
        <w:t xml:space="preserve"> </w:t>
      </w:r>
    </w:p>
    <w:p w:rsidR="00272C61" w:rsidRPr="00272C61" w:rsidRDefault="00272C61" w:rsidP="00272C61">
      <w:pPr>
        <w:rPr>
          <w:b/>
        </w:rPr>
      </w:pPr>
      <w:r w:rsidRPr="00272C61">
        <w:rPr>
          <w:b/>
        </w:rPr>
        <w:t>Theme 3: Knowing our Impact</w:t>
      </w:r>
    </w:p>
    <w:p w:rsidR="00272C61" w:rsidRPr="00272C61" w:rsidRDefault="00272C61" w:rsidP="00272C61">
      <w:pPr>
        <w:rPr>
          <w:b/>
        </w:rPr>
      </w:pPr>
      <w:r w:rsidRPr="00272C61">
        <w:rPr>
          <w:b/>
        </w:rPr>
        <w:t>Discussion Questions:</w:t>
      </w:r>
    </w:p>
    <w:p w:rsidR="00574FCB" w:rsidRDefault="00272C61" w:rsidP="00272C61">
      <w:pPr>
        <w:numPr>
          <w:ilvl w:val="0"/>
          <w:numId w:val="6"/>
        </w:numPr>
        <w:rPr>
          <w:b/>
        </w:rPr>
      </w:pPr>
      <w:r w:rsidRPr="00272C61">
        <w:rPr>
          <w:b/>
        </w:rPr>
        <w:t>What would tell you that progress is being made in promoting and supporting student well-being?</w:t>
      </w:r>
    </w:p>
    <w:p w:rsidR="00272C61" w:rsidRDefault="00574FCB" w:rsidP="00574FCB">
      <w:pPr>
        <w:pStyle w:val="ListParagraph"/>
        <w:numPr>
          <w:ilvl w:val="0"/>
          <w:numId w:val="14"/>
        </w:numPr>
      </w:pPr>
      <w:r w:rsidRPr="00574FCB">
        <w:t xml:space="preserve">Students </w:t>
      </w:r>
      <w:r>
        <w:t>are confidently participating in the cla</w:t>
      </w:r>
      <w:r w:rsidR="00756DA5">
        <w:t>ssroom and in school activities</w:t>
      </w:r>
    </w:p>
    <w:p w:rsidR="00756DA5" w:rsidRDefault="00756DA5" w:rsidP="00756DA5">
      <w:pPr>
        <w:pStyle w:val="ListParagraph"/>
        <w:numPr>
          <w:ilvl w:val="0"/>
          <w:numId w:val="14"/>
        </w:numPr>
      </w:pPr>
      <w:r w:rsidRPr="00756DA5">
        <w:t xml:space="preserve">Students are </w:t>
      </w:r>
      <w:r w:rsidR="0016664A">
        <w:t xml:space="preserve">more resilient </w:t>
      </w:r>
      <w:r w:rsidRPr="00756DA5">
        <w:t>in the face of difficulties</w:t>
      </w:r>
    </w:p>
    <w:p w:rsidR="00574FCB" w:rsidRDefault="00574FCB" w:rsidP="00574FCB">
      <w:pPr>
        <w:pStyle w:val="ListParagraph"/>
        <w:numPr>
          <w:ilvl w:val="0"/>
          <w:numId w:val="14"/>
        </w:numPr>
      </w:pPr>
      <w:r>
        <w:t>Drop out rates are falling</w:t>
      </w:r>
    </w:p>
    <w:p w:rsidR="00574FCB" w:rsidRDefault="00574FCB" w:rsidP="00574FCB">
      <w:pPr>
        <w:pStyle w:val="ListParagraph"/>
        <w:numPr>
          <w:ilvl w:val="0"/>
          <w:numId w:val="14"/>
        </w:numPr>
      </w:pPr>
      <w:r>
        <w:t>Fewer suspensions and expulsions</w:t>
      </w:r>
    </w:p>
    <w:p w:rsidR="00574FCB" w:rsidRDefault="00574FCB" w:rsidP="00574FCB">
      <w:pPr>
        <w:pStyle w:val="ListParagraph"/>
        <w:numPr>
          <w:ilvl w:val="0"/>
          <w:numId w:val="14"/>
        </w:numPr>
      </w:pPr>
      <w:r>
        <w:t xml:space="preserve">Students are </w:t>
      </w:r>
      <w:r w:rsidR="00E54BD3">
        <w:t xml:space="preserve">comfortable </w:t>
      </w:r>
      <w:r>
        <w:t>seeking help for mental health concerns</w:t>
      </w:r>
    </w:p>
    <w:p w:rsidR="00574FCB" w:rsidRDefault="00574FCB" w:rsidP="00574FCB">
      <w:pPr>
        <w:pStyle w:val="ListParagraph"/>
        <w:numPr>
          <w:ilvl w:val="0"/>
          <w:numId w:val="14"/>
        </w:numPr>
      </w:pPr>
      <w:r>
        <w:t>Parents are comfortable working collaboratively with the school</w:t>
      </w:r>
    </w:p>
    <w:p w:rsidR="00A76435" w:rsidRPr="00574FCB" w:rsidRDefault="00A76435" w:rsidP="00A76435">
      <w:pPr>
        <w:pStyle w:val="ListParagraph"/>
        <w:ind w:left="360"/>
      </w:pPr>
    </w:p>
    <w:p w:rsidR="00272C61" w:rsidRDefault="00272C61" w:rsidP="00272C61">
      <w:pPr>
        <w:rPr>
          <w:b/>
        </w:rPr>
      </w:pPr>
      <w:r>
        <w:rPr>
          <w:b/>
        </w:rPr>
        <w:t xml:space="preserve">5.   </w:t>
      </w:r>
      <w:r w:rsidRPr="00272C61">
        <w:rPr>
          <w:b/>
        </w:rPr>
        <w:t xml:space="preserve">How can information that is currently collected by schools be used to promote and </w:t>
      </w:r>
      <w:r>
        <w:rPr>
          <w:b/>
        </w:rPr>
        <w:t xml:space="preserve">     </w:t>
      </w:r>
      <w:r w:rsidRPr="00272C61">
        <w:rPr>
          <w:b/>
        </w:rPr>
        <w:t>support well-being?</w:t>
      </w:r>
    </w:p>
    <w:p w:rsidR="001E3385" w:rsidRDefault="00A76435" w:rsidP="001E3385">
      <w:pPr>
        <w:pStyle w:val="ListParagraph"/>
        <w:numPr>
          <w:ilvl w:val="0"/>
          <w:numId w:val="15"/>
        </w:numPr>
      </w:pPr>
      <w:r>
        <w:t>Tracking of drop out rates, and numbers of suspensions and expulsions</w:t>
      </w:r>
    </w:p>
    <w:p w:rsidR="00A76435" w:rsidRPr="00A76435" w:rsidRDefault="001E3385" w:rsidP="001E3385">
      <w:pPr>
        <w:pStyle w:val="ListParagraph"/>
        <w:numPr>
          <w:ilvl w:val="0"/>
          <w:numId w:val="15"/>
        </w:numPr>
      </w:pPr>
      <w:r>
        <w:t>Embedding questions about well</w:t>
      </w:r>
      <w:r w:rsidR="00734D1A">
        <w:t>-being into Student and School C</w:t>
      </w:r>
      <w:r>
        <w:t xml:space="preserve">limate Survey data, based on the points in </w:t>
      </w:r>
      <w:r w:rsidR="00734D1A">
        <w:t xml:space="preserve">our </w:t>
      </w:r>
      <w:r>
        <w:t>response to Question 1</w:t>
      </w:r>
      <w:r>
        <w:br/>
      </w:r>
    </w:p>
    <w:p w:rsidR="00272C61" w:rsidRDefault="00272C61" w:rsidP="00272C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000000"/>
        </w:rPr>
      </w:pPr>
      <w:r w:rsidRPr="00272C61">
        <w:rPr>
          <w:rFonts w:eastAsia="Calibri" w:cs="Arial"/>
          <w:b/>
          <w:color w:val="000000"/>
        </w:rPr>
        <w:t xml:space="preserve">What other information could be collected that would contribute to promoting and supporting student well-being? </w:t>
      </w:r>
    </w:p>
    <w:p w:rsidR="00A76435" w:rsidRDefault="00A76435" w:rsidP="00A76435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000000"/>
        </w:rPr>
      </w:pPr>
    </w:p>
    <w:p w:rsidR="00A76435" w:rsidRDefault="001E3385" w:rsidP="00A764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Specific s</w:t>
      </w:r>
      <w:r w:rsidR="00A76435">
        <w:rPr>
          <w:rFonts w:eastAsia="Calibri" w:cs="Arial"/>
          <w:color w:val="000000"/>
        </w:rPr>
        <w:t>tudent and parent surveys of student well-being, based on points in Question 1</w:t>
      </w:r>
    </w:p>
    <w:p w:rsidR="00A76435" w:rsidRDefault="00A76435" w:rsidP="00A764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Teacher surveys of well-being in their classrooms</w:t>
      </w:r>
    </w:p>
    <w:p w:rsidR="00E54BD3" w:rsidRDefault="00E54BD3" w:rsidP="00A764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Parent surveys on comfort level in dealing with the school </w:t>
      </w:r>
    </w:p>
    <w:p w:rsidR="00C73956" w:rsidRDefault="00C73956" w:rsidP="00C73956">
      <w:pPr>
        <w:pStyle w:val="ListParagraph"/>
        <w:numPr>
          <w:ilvl w:val="0"/>
          <w:numId w:val="15"/>
        </w:numPr>
      </w:pPr>
      <w:r>
        <w:t>Referral rates for mental health supports</w:t>
      </w:r>
      <w:r w:rsidR="00E54BD3">
        <w:t>, which</w:t>
      </w:r>
      <w:r>
        <w:t xml:space="preserve"> </w:t>
      </w:r>
      <w:r w:rsidR="00E54BD3">
        <w:t>could indicate student comfort level in seeking help</w:t>
      </w:r>
    </w:p>
    <w:p w:rsidR="00C73956" w:rsidRPr="00A76435" w:rsidRDefault="00C73956" w:rsidP="00C7395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eastAsia="Calibri" w:cs="Arial"/>
          <w:color w:val="000000"/>
        </w:rPr>
      </w:pPr>
    </w:p>
    <w:p w:rsidR="00272C61" w:rsidRDefault="00272C61" w:rsidP="00272C61">
      <w:bookmarkStart w:id="0" w:name="_GoBack"/>
      <w:bookmarkEnd w:id="0"/>
    </w:p>
    <w:sectPr w:rsidR="00272C6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D3" w:rsidRDefault="00E54BD3" w:rsidP="00E54BD3">
      <w:pPr>
        <w:spacing w:after="0" w:line="240" w:lineRule="auto"/>
      </w:pPr>
      <w:r>
        <w:separator/>
      </w:r>
    </w:p>
  </w:endnote>
  <w:endnote w:type="continuationSeparator" w:id="0">
    <w:p w:rsidR="00E54BD3" w:rsidRDefault="00E54BD3" w:rsidP="00E5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086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4BD3" w:rsidRDefault="00E54B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6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4BD3" w:rsidRDefault="00E54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D3" w:rsidRDefault="00E54BD3" w:rsidP="00E54BD3">
      <w:pPr>
        <w:spacing w:after="0" w:line="240" w:lineRule="auto"/>
      </w:pPr>
      <w:r>
        <w:separator/>
      </w:r>
    </w:p>
  </w:footnote>
  <w:footnote w:type="continuationSeparator" w:id="0">
    <w:p w:rsidR="00E54BD3" w:rsidRDefault="00E54BD3" w:rsidP="00E54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F5B"/>
    <w:multiLevelType w:val="hybridMultilevel"/>
    <w:tmpl w:val="22EC140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0593E"/>
    <w:multiLevelType w:val="hybridMultilevel"/>
    <w:tmpl w:val="F08CBD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94845"/>
    <w:multiLevelType w:val="hybridMultilevel"/>
    <w:tmpl w:val="798690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75188"/>
    <w:multiLevelType w:val="hybridMultilevel"/>
    <w:tmpl w:val="2CB8EC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E334B"/>
    <w:multiLevelType w:val="hybridMultilevel"/>
    <w:tmpl w:val="1A44FC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21020F"/>
    <w:multiLevelType w:val="hybridMultilevel"/>
    <w:tmpl w:val="9BA6BE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15756"/>
    <w:multiLevelType w:val="hybridMultilevel"/>
    <w:tmpl w:val="22EC140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41350A"/>
    <w:multiLevelType w:val="hybridMultilevel"/>
    <w:tmpl w:val="D8DAB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D0A94"/>
    <w:multiLevelType w:val="hybridMultilevel"/>
    <w:tmpl w:val="22EC140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3C4F38"/>
    <w:multiLevelType w:val="hybridMultilevel"/>
    <w:tmpl w:val="BC84AC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E50C89"/>
    <w:multiLevelType w:val="hybridMultilevel"/>
    <w:tmpl w:val="434AF1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C62256"/>
    <w:multiLevelType w:val="hybridMultilevel"/>
    <w:tmpl w:val="C84C9358"/>
    <w:lvl w:ilvl="0" w:tplc="5CB4D3B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01DEB"/>
    <w:multiLevelType w:val="hybridMultilevel"/>
    <w:tmpl w:val="CFEC3680"/>
    <w:lvl w:ilvl="0" w:tplc="764CCDC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7586A"/>
    <w:multiLevelType w:val="hybridMultilevel"/>
    <w:tmpl w:val="22EC140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810F13"/>
    <w:multiLevelType w:val="hybridMultilevel"/>
    <w:tmpl w:val="D6F2BDAC"/>
    <w:lvl w:ilvl="0" w:tplc="CFBE41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4"/>
  </w:num>
  <w:num w:numId="5">
    <w:abstractNumId w:val="8"/>
  </w:num>
  <w:num w:numId="6">
    <w:abstractNumId w:val="11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  <w:num w:numId="13">
    <w:abstractNumId w:val="4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61"/>
    <w:rsid w:val="000B2B6E"/>
    <w:rsid w:val="0016664A"/>
    <w:rsid w:val="001E3385"/>
    <w:rsid w:val="00272C61"/>
    <w:rsid w:val="003637BF"/>
    <w:rsid w:val="004074DD"/>
    <w:rsid w:val="004A7B99"/>
    <w:rsid w:val="00574FCB"/>
    <w:rsid w:val="00734D1A"/>
    <w:rsid w:val="00756DA5"/>
    <w:rsid w:val="00796A51"/>
    <w:rsid w:val="007E6A66"/>
    <w:rsid w:val="00880EB2"/>
    <w:rsid w:val="00A76435"/>
    <w:rsid w:val="00BC5D4D"/>
    <w:rsid w:val="00C73956"/>
    <w:rsid w:val="00E54BD3"/>
    <w:rsid w:val="00F867DA"/>
    <w:rsid w:val="00FD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B8D7"/>
  <w15:chartTrackingRefBased/>
  <w15:docId w15:val="{7CB0C2FA-5019-412B-A77F-6A156966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D3"/>
  </w:style>
  <w:style w:type="paragraph" w:styleId="Footer">
    <w:name w:val="footer"/>
    <w:basedOn w:val="Normal"/>
    <w:link w:val="FooterChar"/>
    <w:uiPriority w:val="99"/>
    <w:unhideWhenUsed/>
    <w:rsid w:val="00E5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dianew@ldao.ca</dc:creator>
  <cp:keywords/>
  <dc:description/>
  <cp:lastModifiedBy>dianew@ldao.ca</cp:lastModifiedBy>
  <cp:revision>2</cp:revision>
  <dcterms:created xsi:type="dcterms:W3CDTF">2017-01-31T19:51:00Z</dcterms:created>
  <dcterms:modified xsi:type="dcterms:W3CDTF">2017-01-31T19:51:00Z</dcterms:modified>
</cp:coreProperties>
</file>